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537AD" w14:textId="77777777" w:rsidR="00B84192" w:rsidRDefault="00B84192" w:rsidP="00B84192">
      <w:pPr>
        <w:snapToGrid w:val="0"/>
        <w:spacing w:before="120" w:after="120" w:line="240" w:lineRule="auto"/>
        <w:jc w:val="both"/>
        <w:rPr>
          <w:rFonts w:asciiTheme="majorHAnsi" w:hAnsiTheme="majorHAnsi"/>
        </w:rPr>
      </w:pPr>
    </w:p>
    <w:p w14:paraId="6A70091E" w14:textId="6A8D42D0" w:rsidR="00B049D6" w:rsidRPr="007539F9" w:rsidRDefault="00B84D73" w:rsidP="00B84D73">
      <w:pPr>
        <w:snapToGrid w:val="0"/>
        <w:spacing w:before="120" w:after="120" w:line="240" w:lineRule="auto"/>
        <w:jc w:val="center"/>
        <w:rPr>
          <w:rFonts w:asciiTheme="majorHAnsi" w:hAnsiTheme="majorHAnsi"/>
          <w:b/>
          <w:sz w:val="32"/>
        </w:rPr>
      </w:pPr>
      <w:r w:rsidRPr="007539F9">
        <w:rPr>
          <w:rFonts w:asciiTheme="majorHAnsi" w:hAnsiTheme="majorHAnsi"/>
          <w:b/>
          <w:sz w:val="32"/>
        </w:rPr>
        <w:t>SMLOUVA O</w:t>
      </w:r>
      <w:r w:rsidR="007539F9" w:rsidRPr="007539F9">
        <w:rPr>
          <w:rFonts w:asciiTheme="majorHAnsi" w:hAnsiTheme="majorHAnsi"/>
          <w:b/>
          <w:sz w:val="32"/>
        </w:rPr>
        <w:t xml:space="preserve"> </w:t>
      </w:r>
      <w:r w:rsidR="00B73B42">
        <w:rPr>
          <w:rFonts w:asciiTheme="majorHAnsi" w:hAnsiTheme="majorHAnsi"/>
          <w:b/>
          <w:sz w:val="32"/>
        </w:rPr>
        <w:t xml:space="preserve">POSKYTOVÁNÍ SLUŽEB A </w:t>
      </w:r>
      <w:r w:rsidR="00323A1C">
        <w:rPr>
          <w:rFonts w:asciiTheme="majorHAnsi" w:hAnsiTheme="majorHAnsi"/>
          <w:b/>
          <w:sz w:val="32"/>
        </w:rPr>
        <w:t>ZAJIŠTĚNÍ VZDĚLÁVÁNÍ</w:t>
      </w:r>
      <w:r w:rsidR="00B73B42">
        <w:rPr>
          <w:rFonts w:asciiTheme="majorHAnsi" w:hAnsiTheme="majorHAnsi"/>
          <w:b/>
          <w:sz w:val="32"/>
        </w:rPr>
        <w:t xml:space="preserve"> V OBLASTI PÉČE O ZDRAVÍ ZAMĚSTNANCŮ A PREVENCE NEMOCÍ Z POVOLÁNÍ</w:t>
      </w:r>
    </w:p>
    <w:p w14:paraId="671AA467" w14:textId="07268A4E" w:rsidR="00B84D73" w:rsidRPr="005C6454" w:rsidRDefault="00B84D73" w:rsidP="00B84D73">
      <w:pPr>
        <w:snapToGrid w:val="0"/>
        <w:spacing w:before="120" w:after="120" w:line="240" w:lineRule="auto"/>
        <w:jc w:val="center"/>
        <w:rPr>
          <w:rFonts w:asciiTheme="majorHAnsi" w:hAnsiTheme="majorHAnsi"/>
          <w:sz w:val="21"/>
          <w:szCs w:val="21"/>
        </w:rPr>
      </w:pPr>
      <w:r w:rsidRPr="005C6454">
        <w:rPr>
          <w:rFonts w:asciiTheme="majorHAnsi" w:hAnsiTheme="majorHAnsi"/>
          <w:sz w:val="21"/>
          <w:szCs w:val="21"/>
        </w:rPr>
        <w:t>uzavřená dle ust</w:t>
      </w:r>
      <w:r w:rsidR="007539F9" w:rsidRPr="005C6454">
        <w:rPr>
          <w:rFonts w:asciiTheme="majorHAnsi" w:hAnsiTheme="majorHAnsi"/>
          <w:sz w:val="21"/>
          <w:szCs w:val="21"/>
        </w:rPr>
        <w:t>anovení</w:t>
      </w:r>
      <w:r w:rsidRPr="005C6454">
        <w:rPr>
          <w:rFonts w:asciiTheme="majorHAnsi" w:hAnsiTheme="majorHAnsi"/>
          <w:sz w:val="21"/>
          <w:szCs w:val="21"/>
        </w:rPr>
        <w:t xml:space="preserve"> § </w:t>
      </w:r>
      <w:r w:rsidR="00323A1C" w:rsidRPr="005C6454">
        <w:rPr>
          <w:rFonts w:asciiTheme="majorHAnsi" w:hAnsiTheme="majorHAnsi"/>
          <w:sz w:val="21"/>
          <w:szCs w:val="21"/>
        </w:rPr>
        <w:t>1746 odst. 2</w:t>
      </w:r>
      <w:r w:rsidRPr="005C6454">
        <w:rPr>
          <w:rFonts w:asciiTheme="majorHAnsi" w:hAnsiTheme="majorHAnsi"/>
          <w:sz w:val="21"/>
          <w:szCs w:val="21"/>
        </w:rPr>
        <w:t xml:space="preserve"> zákona č. 89/2012 Sb., občanský zákoník (dále jen „občanský zákoník“) mezi smluvními stranami:</w:t>
      </w:r>
    </w:p>
    <w:p w14:paraId="11CE4311" w14:textId="77777777" w:rsidR="00D01255" w:rsidRPr="005C6454" w:rsidRDefault="00D01255" w:rsidP="00D01255">
      <w:pPr>
        <w:snapToGrid w:val="0"/>
        <w:spacing w:before="120" w:after="120" w:line="240" w:lineRule="auto"/>
        <w:jc w:val="both"/>
        <w:rPr>
          <w:rFonts w:asciiTheme="majorHAnsi" w:hAnsiTheme="majorHAnsi"/>
          <w:sz w:val="21"/>
          <w:szCs w:val="21"/>
        </w:rPr>
      </w:pPr>
    </w:p>
    <w:p w14:paraId="282BD680" w14:textId="77777777" w:rsidR="00D01255" w:rsidRPr="005C6454" w:rsidRDefault="00D01255" w:rsidP="00D01255">
      <w:pPr>
        <w:snapToGrid w:val="0"/>
        <w:spacing w:before="120" w:after="120" w:line="240" w:lineRule="auto"/>
        <w:jc w:val="both"/>
        <w:rPr>
          <w:rFonts w:asciiTheme="majorHAnsi" w:hAnsiTheme="majorHAnsi"/>
          <w:sz w:val="21"/>
          <w:szCs w:val="21"/>
        </w:rPr>
      </w:pPr>
    </w:p>
    <w:p w14:paraId="34D0B867"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Jméno/název:</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
          <w:bCs/>
          <w:sz w:val="21"/>
          <w:szCs w:val="21"/>
          <w:lang w:val="da-DK"/>
        </w:rPr>
        <w:t>Koyo Bearings Česká republika s.r.o.</w:t>
      </w:r>
    </w:p>
    <w:p w14:paraId="463F2155"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se sídlem:</w:t>
      </w:r>
      <w:r w:rsidRPr="005C6454">
        <w:rPr>
          <w:rFonts w:asciiTheme="majorHAnsi" w:hAnsiTheme="majorHAnsi"/>
          <w:bCs/>
          <w:sz w:val="21"/>
          <w:szCs w:val="21"/>
          <w:lang w:val="da-DK"/>
        </w:rPr>
        <w:tab/>
      </w:r>
      <w:r w:rsidRPr="005C6454">
        <w:rPr>
          <w:rFonts w:asciiTheme="majorHAnsi" w:hAnsiTheme="majorHAnsi"/>
          <w:bCs/>
          <w:sz w:val="21"/>
          <w:szCs w:val="21"/>
          <w:lang w:val="da-DK"/>
        </w:rPr>
        <w:tab/>
        <w:t xml:space="preserve">Bystrovany, Pavelkova 253/5, okres Olomouc, PSČ 779 00 </w:t>
      </w:r>
    </w:p>
    <w:p w14:paraId="7EEE9284"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 xml:space="preserve">IČ: </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lang w:val="da-DK"/>
        </w:rPr>
        <w:tab/>
        <w:t>26418495</w:t>
      </w:r>
    </w:p>
    <w:p w14:paraId="2177CD96"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 xml:space="preserve">DIČ: </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lang w:val="da-DK"/>
        </w:rPr>
        <w:tab/>
        <w:t>CZ26418495</w:t>
      </w:r>
    </w:p>
    <w:p w14:paraId="0C16C23F"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 xml:space="preserve">Bankovní spojení: </w:t>
      </w:r>
      <w:r w:rsidRPr="005C6454">
        <w:rPr>
          <w:rFonts w:asciiTheme="majorHAnsi" w:hAnsiTheme="majorHAnsi"/>
          <w:bCs/>
          <w:sz w:val="21"/>
          <w:szCs w:val="21"/>
          <w:lang w:val="da-DK"/>
        </w:rPr>
        <w:tab/>
      </w:r>
      <w:r w:rsidRPr="005C6454">
        <w:rPr>
          <w:rFonts w:asciiTheme="majorHAnsi" w:hAnsiTheme="majorHAnsi"/>
          <w:sz w:val="21"/>
          <w:szCs w:val="21"/>
        </w:rPr>
        <w:t xml:space="preserve">KB Praha 1, Na Příkopě 33, č. </w:t>
      </w:r>
      <w:proofErr w:type="spellStart"/>
      <w:r w:rsidRPr="005C6454">
        <w:rPr>
          <w:rFonts w:asciiTheme="majorHAnsi" w:hAnsiTheme="majorHAnsi"/>
          <w:sz w:val="21"/>
          <w:szCs w:val="21"/>
        </w:rPr>
        <w:t>ú.</w:t>
      </w:r>
      <w:proofErr w:type="spellEnd"/>
      <w:r w:rsidRPr="005C6454">
        <w:rPr>
          <w:rFonts w:asciiTheme="majorHAnsi" w:hAnsiTheme="majorHAnsi"/>
          <w:sz w:val="21"/>
          <w:szCs w:val="21"/>
        </w:rPr>
        <w:t>: 27-4227930227/0100</w:t>
      </w:r>
    </w:p>
    <w:p w14:paraId="60269AB0" w14:textId="77777777" w:rsidR="00D01255" w:rsidRPr="005C6454" w:rsidRDefault="00D01255" w:rsidP="00D01255">
      <w:pPr>
        <w:spacing w:before="120" w:after="120" w:line="240" w:lineRule="auto"/>
        <w:ind w:left="2124" w:hanging="2124"/>
        <w:contextualSpacing/>
        <w:rPr>
          <w:rFonts w:asciiTheme="majorHAnsi" w:hAnsiTheme="majorHAnsi"/>
          <w:bCs/>
          <w:sz w:val="21"/>
          <w:szCs w:val="21"/>
          <w:lang w:val="da-DK"/>
        </w:rPr>
      </w:pPr>
      <w:r w:rsidRPr="005C6454">
        <w:rPr>
          <w:rFonts w:asciiTheme="majorHAnsi" w:hAnsiTheme="majorHAnsi"/>
          <w:bCs/>
          <w:sz w:val="21"/>
          <w:szCs w:val="21"/>
          <w:lang w:val="da-DK"/>
        </w:rPr>
        <w:t xml:space="preserve">zastoupena: </w:t>
      </w:r>
      <w:r w:rsidRPr="005C6454">
        <w:rPr>
          <w:rFonts w:asciiTheme="majorHAnsi" w:hAnsiTheme="majorHAnsi"/>
          <w:bCs/>
          <w:sz w:val="21"/>
          <w:szCs w:val="21"/>
          <w:lang w:val="da-DK"/>
        </w:rPr>
        <w:tab/>
        <w:t>p. Petrem  Novákem, jednatelem a p. Pavlem Fraisem, zmocněncem</w:t>
      </w:r>
      <w:r w:rsidRPr="005C6454">
        <w:rPr>
          <w:rFonts w:asciiTheme="majorHAnsi" w:hAnsiTheme="majorHAnsi"/>
          <w:bCs/>
          <w:sz w:val="21"/>
          <w:szCs w:val="21"/>
          <w:lang w:val="da-DK"/>
        </w:rPr>
        <w:tab/>
        <w:t xml:space="preserve"> </w:t>
      </w:r>
    </w:p>
    <w:p w14:paraId="44094DCB" w14:textId="77777777" w:rsidR="00D01255" w:rsidRPr="005C6454" w:rsidRDefault="00D01255" w:rsidP="00D01255">
      <w:pPr>
        <w:spacing w:before="120" w:after="120" w:line="240" w:lineRule="auto"/>
        <w:contextualSpacing/>
        <w:rPr>
          <w:rFonts w:asciiTheme="majorHAnsi" w:hAnsiTheme="majorHAnsi"/>
          <w:bCs/>
          <w:sz w:val="21"/>
          <w:szCs w:val="21"/>
        </w:rPr>
      </w:pPr>
      <w:r w:rsidRPr="005C6454">
        <w:rPr>
          <w:rFonts w:asciiTheme="majorHAnsi" w:hAnsiTheme="majorHAnsi"/>
          <w:bCs/>
          <w:sz w:val="21"/>
          <w:szCs w:val="21"/>
          <w:lang w:val="da-DK"/>
        </w:rPr>
        <w:t xml:space="preserve">zápis v OR: </w:t>
      </w:r>
      <w:r w:rsidRPr="005C6454">
        <w:rPr>
          <w:rFonts w:asciiTheme="majorHAnsi" w:hAnsiTheme="majorHAnsi"/>
          <w:bCs/>
          <w:sz w:val="21"/>
          <w:szCs w:val="21"/>
          <w:lang w:val="da-DK"/>
        </w:rPr>
        <w:tab/>
      </w:r>
      <w:r w:rsidRPr="005C6454">
        <w:rPr>
          <w:rFonts w:asciiTheme="majorHAnsi" w:hAnsiTheme="majorHAnsi"/>
          <w:bCs/>
          <w:sz w:val="21"/>
          <w:szCs w:val="21"/>
          <w:lang w:val="da-DK"/>
        </w:rPr>
        <w:tab/>
        <w:t xml:space="preserve">Společnost zapsána </w:t>
      </w:r>
      <w:r w:rsidRPr="005C6454">
        <w:rPr>
          <w:rFonts w:asciiTheme="majorHAnsi" w:hAnsiTheme="majorHAnsi"/>
          <w:sz w:val="21"/>
          <w:szCs w:val="21"/>
        </w:rPr>
        <w:t xml:space="preserve">u </w:t>
      </w:r>
      <w:r w:rsidRPr="005C6454">
        <w:rPr>
          <w:rFonts w:asciiTheme="majorHAnsi" w:hAnsiTheme="majorHAnsi"/>
          <w:bCs/>
          <w:sz w:val="21"/>
          <w:szCs w:val="21"/>
          <w:lang w:val="da-DK"/>
        </w:rPr>
        <w:t>Krajského soudu v Ostravě</w:t>
      </w:r>
      <w:r w:rsidRPr="005C6454">
        <w:rPr>
          <w:rFonts w:asciiTheme="majorHAnsi" w:hAnsiTheme="majorHAnsi"/>
          <w:sz w:val="21"/>
          <w:szCs w:val="21"/>
        </w:rPr>
        <w:t xml:space="preserve"> </w:t>
      </w:r>
      <w:r w:rsidRPr="005C6454">
        <w:rPr>
          <w:rFonts w:asciiTheme="majorHAnsi" w:hAnsiTheme="majorHAnsi"/>
          <w:bCs/>
          <w:sz w:val="21"/>
          <w:szCs w:val="21"/>
          <w:lang w:val="da-DK"/>
        </w:rPr>
        <w:t>v obchodním rejstříku</w:t>
      </w:r>
    </w:p>
    <w:p w14:paraId="33FA4840" w14:textId="77777777" w:rsidR="00D01255" w:rsidRPr="005C6454" w:rsidRDefault="00D01255" w:rsidP="00D01255">
      <w:pPr>
        <w:spacing w:before="120" w:after="120" w:line="240" w:lineRule="auto"/>
        <w:ind w:left="1416" w:firstLine="708"/>
        <w:contextualSpacing/>
        <w:rPr>
          <w:rFonts w:asciiTheme="majorHAnsi" w:hAnsiTheme="majorHAnsi"/>
          <w:bCs/>
          <w:sz w:val="21"/>
          <w:szCs w:val="21"/>
          <w:lang w:val="da-DK"/>
        </w:rPr>
      </w:pPr>
      <w:r w:rsidRPr="005C6454">
        <w:rPr>
          <w:rFonts w:asciiTheme="majorHAnsi" w:hAnsiTheme="majorHAnsi"/>
          <w:bCs/>
          <w:sz w:val="21"/>
          <w:szCs w:val="21"/>
          <w:lang w:val="da-DK"/>
        </w:rPr>
        <w:t>oddíl C, vložka 27297</w:t>
      </w:r>
    </w:p>
    <w:p w14:paraId="23B2A17C" w14:textId="77777777" w:rsidR="00D01255" w:rsidRPr="005C6454" w:rsidRDefault="00D01255" w:rsidP="00D01255">
      <w:pPr>
        <w:tabs>
          <w:tab w:val="left" w:pos="7725"/>
        </w:tabs>
        <w:spacing w:before="120" w:after="120" w:line="240" w:lineRule="auto"/>
        <w:ind w:left="1416" w:firstLine="708"/>
        <w:contextualSpacing/>
        <w:rPr>
          <w:rFonts w:asciiTheme="majorHAnsi" w:hAnsiTheme="majorHAnsi"/>
          <w:bCs/>
          <w:sz w:val="21"/>
          <w:szCs w:val="21"/>
          <w:lang w:val="da-DK"/>
        </w:rPr>
      </w:pPr>
      <w:r w:rsidRPr="005C6454">
        <w:rPr>
          <w:rFonts w:asciiTheme="majorHAnsi" w:hAnsiTheme="majorHAnsi"/>
          <w:bCs/>
          <w:sz w:val="21"/>
          <w:szCs w:val="21"/>
          <w:lang w:val="da-DK"/>
        </w:rPr>
        <w:tab/>
      </w:r>
    </w:p>
    <w:p w14:paraId="16E9CA8C" w14:textId="77777777" w:rsidR="00D01255" w:rsidRPr="005C6454" w:rsidRDefault="00D01255" w:rsidP="00D01255">
      <w:pPr>
        <w:spacing w:before="120" w:after="120" w:line="240" w:lineRule="auto"/>
        <w:ind w:left="1416" w:firstLine="708"/>
        <w:contextualSpacing/>
        <w:rPr>
          <w:rFonts w:asciiTheme="majorHAnsi" w:hAnsiTheme="majorHAnsi"/>
          <w:sz w:val="21"/>
          <w:szCs w:val="21"/>
        </w:rPr>
      </w:pPr>
      <w:r w:rsidRPr="005C6454">
        <w:rPr>
          <w:rFonts w:asciiTheme="majorHAnsi" w:hAnsiTheme="majorHAnsi"/>
          <w:bCs/>
          <w:sz w:val="21"/>
          <w:szCs w:val="21"/>
          <w:lang w:val="da-DK"/>
        </w:rPr>
        <w:t xml:space="preserve">dále rovněž jako </w:t>
      </w:r>
      <w:r w:rsidRPr="005C6454">
        <w:rPr>
          <w:rFonts w:asciiTheme="majorHAnsi" w:hAnsiTheme="majorHAnsi"/>
          <w:b/>
          <w:sz w:val="21"/>
          <w:szCs w:val="21"/>
        </w:rPr>
        <w:t>„Objednatel“</w:t>
      </w:r>
    </w:p>
    <w:p w14:paraId="220C0EB0" w14:textId="77777777" w:rsidR="00D01255" w:rsidRPr="005C6454" w:rsidRDefault="00D01255" w:rsidP="00D01255">
      <w:pPr>
        <w:spacing w:before="120" w:after="120" w:line="240" w:lineRule="auto"/>
        <w:contextualSpacing/>
        <w:jc w:val="both"/>
        <w:rPr>
          <w:rFonts w:asciiTheme="majorHAnsi" w:hAnsiTheme="majorHAnsi"/>
          <w:sz w:val="21"/>
          <w:szCs w:val="21"/>
        </w:rPr>
      </w:pPr>
    </w:p>
    <w:p w14:paraId="439C47C2" w14:textId="77777777" w:rsidR="00D01255" w:rsidRPr="005C6454" w:rsidRDefault="00D01255" w:rsidP="00D01255">
      <w:pPr>
        <w:spacing w:before="120" w:after="120" w:line="240" w:lineRule="auto"/>
        <w:contextualSpacing/>
        <w:jc w:val="both"/>
        <w:rPr>
          <w:rFonts w:asciiTheme="majorHAnsi" w:hAnsiTheme="majorHAnsi"/>
          <w:sz w:val="21"/>
          <w:szCs w:val="21"/>
        </w:rPr>
      </w:pPr>
    </w:p>
    <w:p w14:paraId="5D79C4CD"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Jméno/název:</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
          <w:bCs/>
          <w:sz w:val="21"/>
          <w:szCs w:val="21"/>
          <w:highlight w:val="yellow"/>
          <w:lang w:val="da-DK"/>
        </w:rPr>
        <w:t>...</w:t>
      </w:r>
    </w:p>
    <w:p w14:paraId="237FD8D2" w14:textId="77777777" w:rsidR="00D01255" w:rsidRPr="005C6454" w:rsidRDefault="00D01255" w:rsidP="00D01255">
      <w:pPr>
        <w:spacing w:before="120" w:after="120" w:line="240" w:lineRule="auto"/>
        <w:contextualSpacing/>
        <w:rPr>
          <w:rFonts w:asciiTheme="majorHAnsi" w:hAnsiTheme="majorHAnsi"/>
          <w:bCs/>
          <w:sz w:val="21"/>
          <w:szCs w:val="21"/>
          <w:highlight w:val="yellow"/>
          <w:lang w:val="da-DK"/>
        </w:rPr>
      </w:pPr>
      <w:r w:rsidRPr="005C6454">
        <w:rPr>
          <w:rFonts w:asciiTheme="majorHAnsi" w:hAnsiTheme="majorHAnsi"/>
          <w:bCs/>
          <w:sz w:val="21"/>
          <w:szCs w:val="21"/>
          <w:lang w:val="da-DK"/>
        </w:rPr>
        <w:t>se sídlem:</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highlight w:val="yellow"/>
          <w:lang w:val="da-DK"/>
        </w:rPr>
        <w:t>...</w:t>
      </w:r>
    </w:p>
    <w:p w14:paraId="7AADBCCA"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 xml:space="preserve">IČ: </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highlight w:val="yellow"/>
          <w:lang w:val="da-DK"/>
        </w:rPr>
        <w:t>...</w:t>
      </w:r>
    </w:p>
    <w:p w14:paraId="76307CAD"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 xml:space="preserve">DIČ: </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highlight w:val="yellow"/>
          <w:lang w:val="da-DK"/>
        </w:rPr>
        <w:t>...</w:t>
      </w:r>
    </w:p>
    <w:p w14:paraId="3D2BFD3F"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 xml:space="preserve">Bankovní spojení: </w:t>
      </w:r>
      <w:r w:rsidRPr="005C6454">
        <w:rPr>
          <w:rFonts w:asciiTheme="majorHAnsi" w:hAnsiTheme="majorHAnsi"/>
          <w:bCs/>
          <w:sz w:val="21"/>
          <w:szCs w:val="21"/>
          <w:lang w:val="da-DK"/>
        </w:rPr>
        <w:tab/>
      </w:r>
      <w:r w:rsidRPr="005C6454">
        <w:rPr>
          <w:rFonts w:asciiTheme="majorHAnsi" w:hAnsiTheme="majorHAnsi"/>
          <w:sz w:val="21"/>
          <w:szCs w:val="21"/>
          <w:highlight w:val="yellow"/>
        </w:rPr>
        <w:t>…</w:t>
      </w:r>
    </w:p>
    <w:p w14:paraId="5B9F323A" w14:textId="77777777" w:rsidR="00D01255" w:rsidRPr="005C6454" w:rsidRDefault="00D01255" w:rsidP="00D01255">
      <w:pPr>
        <w:spacing w:before="120" w:after="120" w:line="240" w:lineRule="auto"/>
        <w:ind w:left="2124" w:hanging="2124"/>
        <w:contextualSpacing/>
        <w:rPr>
          <w:rFonts w:asciiTheme="majorHAnsi" w:hAnsiTheme="majorHAnsi"/>
          <w:bCs/>
          <w:sz w:val="21"/>
          <w:szCs w:val="21"/>
          <w:lang w:val="da-DK"/>
        </w:rPr>
      </w:pPr>
      <w:r w:rsidRPr="005C6454">
        <w:rPr>
          <w:rFonts w:asciiTheme="majorHAnsi" w:hAnsiTheme="majorHAnsi"/>
          <w:bCs/>
          <w:sz w:val="21"/>
          <w:szCs w:val="21"/>
          <w:lang w:val="da-DK"/>
        </w:rPr>
        <w:t xml:space="preserve">zastoupena: </w:t>
      </w:r>
      <w:r w:rsidRPr="005C6454">
        <w:rPr>
          <w:rFonts w:asciiTheme="majorHAnsi" w:hAnsiTheme="majorHAnsi"/>
          <w:bCs/>
          <w:sz w:val="21"/>
          <w:szCs w:val="21"/>
          <w:lang w:val="da-DK"/>
        </w:rPr>
        <w:tab/>
      </w:r>
      <w:r w:rsidRPr="005C6454">
        <w:rPr>
          <w:rFonts w:asciiTheme="majorHAnsi" w:hAnsiTheme="majorHAnsi"/>
          <w:bCs/>
          <w:sz w:val="21"/>
          <w:szCs w:val="21"/>
          <w:highlight w:val="yellow"/>
          <w:lang w:val="da-DK"/>
        </w:rPr>
        <w:t>...</w:t>
      </w:r>
      <w:r w:rsidRPr="005C6454">
        <w:rPr>
          <w:rFonts w:asciiTheme="majorHAnsi" w:hAnsiTheme="majorHAnsi"/>
          <w:bCs/>
          <w:sz w:val="21"/>
          <w:szCs w:val="21"/>
          <w:lang w:val="da-DK"/>
        </w:rPr>
        <w:tab/>
        <w:t xml:space="preserve"> </w:t>
      </w:r>
    </w:p>
    <w:p w14:paraId="0556BAD5" w14:textId="77777777" w:rsidR="00D01255" w:rsidRPr="005C6454" w:rsidRDefault="00D01255" w:rsidP="00D01255">
      <w:pPr>
        <w:spacing w:before="120" w:after="120" w:line="240" w:lineRule="auto"/>
        <w:contextualSpacing/>
        <w:rPr>
          <w:rFonts w:asciiTheme="majorHAnsi" w:hAnsiTheme="majorHAnsi"/>
          <w:bCs/>
          <w:sz w:val="21"/>
          <w:szCs w:val="21"/>
          <w:lang w:val="da-DK"/>
        </w:rPr>
      </w:pPr>
      <w:r w:rsidRPr="005C6454">
        <w:rPr>
          <w:rFonts w:asciiTheme="majorHAnsi" w:hAnsiTheme="majorHAnsi"/>
          <w:bCs/>
          <w:sz w:val="21"/>
          <w:szCs w:val="21"/>
          <w:lang w:val="da-DK"/>
        </w:rPr>
        <w:t xml:space="preserve">zápis v OR: </w:t>
      </w:r>
      <w:r w:rsidRPr="005C6454">
        <w:rPr>
          <w:rFonts w:asciiTheme="majorHAnsi" w:hAnsiTheme="majorHAnsi"/>
          <w:bCs/>
          <w:sz w:val="21"/>
          <w:szCs w:val="21"/>
          <w:lang w:val="da-DK"/>
        </w:rPr>
        <w:tab/>
      </w:r>
      <w:r w:rsidRPr="005C6454">
        <w:rPr>
          <w:rFonts w:asciiTheme="majorHAnsi" w:hAnsiTheme="majorHAnsi"/>
          <w:bCs/>
          <w:sz w:val="21"/>
          <w:szCs w:val="21"/>
          <w:lang w:val="da-DK"/>
        </w:rPr>
        <w:tab/>
      </w:r>
      <w:r w:rsidRPr="005C6454">
        <w:rPr>
          <w:rFonts w:asciiTheme="majorHAnsi" w:hAnsiTheme="majorHAnsi"/>
          <w:bCs/>
          <w:sz w:val="21"/>
          <w:szCs w:val="21"/>
          <w:highlight w:val="yellow"/>
          <w:lang w:val="da-DK"/>
        </w:rPr>
        <w:t>...</w:t>
      </w:r>
    </w:p>
    <w:p w14:paraId="6B4A3619" w14:textId="77777777" w:rsidR="00D01255" w:rsidRPr="005C6454" w:rsidRDefault="00D01255" w:rsidP="00D01255">
      <w:pPr>
        <w:tabs>
          <w:tab w:val="left" w:pos="7725"/>
        </w:tabs>
        <w:spacing w:before="120" w:after="120" w:line="240" w:lineRule="auto"/>
        <w:ind w:left="1416" w:firstLine="708"/>
        <w:contextualSpacing/>
        <w:rPr>
          <w:rFonts w:asciiTheme="majorHAnsi" w:hAnsiTheme="majorHAnsi"/>
          <w:bCs/>
          <w:sz w:val="21"/>
          <w:szCs w:val="21"/>
          <w:lang w:val="da-DK"/>
        </w:rPr>
      </w:pPr>
      <w:r w:rsidRPr="005C6454">
        <w:rPr>
          <w:rFonts w:asciiTheme="majorHAnsi" w:hAnsiTheme="majorHAnsi"/>
          <w:bCs/>
          <w:sz w:val="21"/>
          <w:szCs w:val="21"/>
          <w:lang w:val="da-DK"/>
        </w:rPr>
        <w:tab/>
      </w:r>
    </w:p>
    <w:p w14:paraId="190A4A2E" w14:textId="476CD11A" w:rsidR="00D01255" w:rsidRPr="005C6454" w:rsidRDefault="00D01255" w:rsidP="00D01255">
      <w:pPr>
        <w:spacing w:before="120" w:after="120" w:line="240" w:lineRule="auto"/>
        <w:ind w:left="1416" w:firstLine="708"/>
        <w:contextualSpacing/>
        <w:rPr>
          <w:rFonts w:asciiTheme="majorHAnsi" w:hAnsiTheme="majorHAnsi"/>
          <w:b/>
          <w:sz w:val="21"/>
          <w:szCs w:val="21"/>
        </w:rPr>
      </w:pPr>
      <w:r w:rsidRPr="005C6454">
        <w:rPr>
          <w:rFonts w:asciiTheme="majorHAnsi" w:hAnsiTheme="majorHAnsi"/>
          <w:bCs/>
          <w:sz w:val="21"/>
          <w:szCs w:val="21"/>
          <w:lang w:val="da-DK"/>
        </w:rPr>
        <w:t xml:space="preserve">dále rovněž jako </w:t>
      </w:r>
      <w:r w:rsidRPr="005C6454">
        <w:rPr>
          <w:rFonts w:asciiTheme="majorHAnsi" w:hAnsiTheme="majorHAnsi"/>
          <w:b/>
          <w:sz w:val="21"/>
          <w:szCs w:val="21"/>
        </w:rPr>
        <w:t>„Poskytovatel“</w:t>
      </w:r>
    </w:p>
    <w:p w14:paraId="3ACC8C2C" w14:textId="77777777" w:rsidR="00D01255" w:rsidRPr="005C6454" w:rsidRDefault="00D01255" w:rsidP="00D01255">
      <w:pPr>
        <w:spacing w:before="120" w:after="120" w:line="240" w:lineRule="auto"/>
        <w:contextualSpacing/>
        <w:rPr>
          <w:rFonts w:asciiTheme="majorHAnsi" w:hAnsiTheme="majorHAnsi"/>
          <w:b/>
          <w:sz w:val="21"/>
          <w:szCs w:val="21"/>
        </w:rPr>
      </w:pPr>
    </w:p>
    <w:p w14:paraId="542A3612" w14:textId="77777777" w:rsidR="00D01255" w:rsidRPr="005C6454" w:rsidRDefault="00D01255" w:rsidP="00D01255">
      <w:pPr>
        <w:spacing w:before="120" w:after="120" w:line="240" w:lineRule="auto"/>
        <w:contextualSpacing/>
        <w:rPr>
          <w:rFonts w:asciiTheme="majorHAnsi" w:hAnsiTheme="majorHAnsi"/>
          <w:sz w:val="21"/>
          <w:szCs w:val="21"/>
        </w:rPr>
      </w:pPr>
      <w:r w:rsidRPr="005C6454">
        <w:rPr>
          <w:rFonts w:asciiTheme="majorHAnsi" w:hAnsiTheme="majorHAnsi"/>
          <w:sz w:val="21"/>
          <w:szCs w:val="21"/>
        </w:rPr>
        <w:t>(dále jen „Smlouva“)</w:t>
      </w:r>
    </w:p>
    <w:p w14:paraId="72693251" w14:textId="77777777" w:rsidR="00D01255" w:rsidRPr="005C6454" w:rsidRDefault="00D01255" w:rsidP="00D01255">
      <w:pPr>
        <w:spacing w:before="120" w:after="120" w:line="240" w:lineRule="auto"/>
        <w:contextualSpacing/>
        <w:rPr>
          <w:rFonts w:asciiTheme="majorHAnsi" w:hAnsiTheme="majorHAnsi"/>
          <w:sz w:val="21"/>
          <w:szCs w:val="21"/>
        </w:rPr>
      </w:pPr>
    </w:p>
    <w:p w14:paraId="48BC4F34" w14:textId="77777777" w:rsidR="00D01255" w:rsidRPr="005C6454" w:rsidRDefault="00D01255" w:rsidP="00D01255">
      <w:pPr>
        <w:pStyle w:val="KKKNadpis1"/>
        <w:rPr>
          <w:sz w:val="21"/>
          <w:szCs w:val="21"/>
        </w:rPr>
      </w:pPr>
      <w:r w:rsidRPr="005C6454">
        <w:rPr>
          <w:sz w:val="21"/>
          <w:szCs w:val="21"/>
        </w:rPr>
        <w:t>ÚVODNÍ USTANOVENÍ</w:t>
      </w:r>
    </w:p>
    <w:p w14:paraId="7B374871" w14:textId="65134FB2" w:rsidR="00D01255" w:rsidRPr="005C6454" w:rsidRDefault="00D01255" w:rsidP="00D01255">
      <w:pPr>
        <w:pStyle w:val="KKKodstavcesmlouvyslovan"/>
        <w:numPr>
          <w:ilvl w:val="1"/>
          <w:numId w:val="23"/>
        </w:numPr>
        <w:rPr>
          <w:rFonts w:cstheme="minorHAnsi"/>
          <w:sz w:val="21"/>
          <w:szCs w:val="21"/>
        </w:rPr>
      </w:pPr>
      <w:r w:rsidRPr="005C6454">
        <w:rPr>
          <w:sz w:val="21"/>
          <w:szCs w:val="21"/>
        </w:rPr>
        <w:t>Na základě výběrového řízení na veřejnou zakázku malého rozsahu pod názvem ,,</w:t>
      </w:r>
      <w:r w:rsidRPr="005C6454">
        <w:rPr>
          <w:rFonts w:cs="Arial"/>
          <w:color w:val="000000"/>
          <w:sz w:val="21"/>
          <w:szCs w:val="21"/>
          <w:shd w:val="clear" w:color="auto" w:fill="FFFFFF"/>
        </w:rPr>
        <w:t xml:space="preserve">Zavádění age managementu do firemní praxe - Koyo </w:t>
      </w:r>
      <w:proofErr w:type="spellStart"/>
      <w:r w:rsidRPr="005C6454">
        <w:rPr>
          <w:rFonts w:cs="Arial"/>
          <w:color w:val="000000"/>
          <w:sz w:val="21"/>
          <w:szCs w:val="21"/>
          <w:shd w:val="clear" w:color="auto" w:fill="FFFFFF"/>
        </w:rPr>
        <w:t>Bearings</w:t>
      </w:r>
      <w:proofErr w:type="spellEnd"/>
      <w:r w:rsidRPr="005C6454">
        <w:rPr>
          <w:rFonts w:cs="Arial"/>
          <w:color w:val="000000"/>
          <w:sz w:val="21"/>
          <w:szCs w:val="21"/>
          <w:shd w:val="clear" w:color="auto" w:fill="FFFFFF"/>
        </w:rPr>
        <w:t xml:space="preserve"> Česká republika</w:t>
      </w:r>
      <w:r w:rsidRPr="005C6454">
        <w:rPr>
          <w:sz w:val="21"/>
          <w:szCs w:val="21"/>
        </w:rPr>
        <w:t xml:space="preserve">“, </w:t>
      </w:r>
      <w:r w:rsidRPr="005C6454">
        <w:rPr>
          <w:b/>
          <w:i/>
          <w:sz w:val="21"/>
          <w:szCs w:val="21"/>
        </w:rPr>
        <w:t xml:space="preserve">část č. </w:t>
      </w:r>
      <w:r w:rsidR="00CA4718" w:rsidRPr="005C6454">
        <w:rPr>
          <w:b/>
          <w:i/>
          <w:sz w:val="21"/>
          <w:szCs w:val="21"/>
        </w:rPr>
        <w:t>3</w:t>
      </w:r>
      <w:r w:rsidRPr="005C6454">
        <w:rPr>
          <w:b/>
          <w:i/>
          <w:sz w:val="21"/>
          <w:szCs w:val="21"/>
        </w:rPr>
        <w:t xml:space="preserve"> – </w:t>
      </w:r>
      <w:r w:rsidR="003C4283" w:rsidRPr="005C6454">
        <w:rPr>
          <w:b/>
          <w:i/>
          <w:sz w:val="21"/>
          <w:szCs w:val="21"/>
        </w:rPr>
        <w:t>„</w:t>
      </w:r>
      <w:r w:rsidR="00CA4718" w:rsidRPr="005C6454">
        <w:rPr>
          <w:b/>
          <w:i/>
          <w:sz w:val="21"/>
          <w:szCs w:val="21"/>
        </w:rPr>
        <w:t>Péče o zdraví zaměstnanců a prevence nemoci z povolání</w:t>
      </w:r>
      <w:r w:rsidR="003C4283" w:rsidRPr="005C6454">
        <w:rPr>
          <w:b/>
          <w:i/>
          <w:sz w:val="21"/>
          <w:szCs w:val="21"/>
        </w:rPr>
        <w:t>“</w:t>
      </w:r>
      <w:r w:rsidRPr="005C6454">
        <w:rPr>
          <w:sz w:val="21"/>
          <w:szCs w:val="21"/>
        </w:rPr>
        <w:t xml:space="preserve"> </w:t>
      </w:r>
      <w:r w:rsidR="00B73B42" w:rsidRPr="005C6454">
        <w:rPr>
          <w:sz w:val="21"/>
          <w:szCs w:val="21"/>
        </w:rPr>
        <w:t>Poskytovatel</w:t>
      </w:r>
      <w:r w:rsidRPr="005C6454">
        <w:rPr>
          <w:sz w:val="21"/>
          <w:szCs w:val="21"/>
        </w:rPr>
        <w:t xml:space="preserve"> předložil v souladu se zadávacími podmínkami veřejné zakázky nabídku ze dne </w:t>
      </w:r>
      <w:r w:rsidRPr="005C6454">
        <w:rPr>
          <w:sz w:val="21"/>
          <w:szCs w:val="21"/>
          <w:highlight w:val="yellow"/>
        </w:rPr>
        <w:t>……………</w:t>
      </w:r>
      <w:r w:rsidR="00B930E4">
        <w:rPr>
          <w:sz w:val="21"/>
          <w:szCs w:val="21"/>
          <w:highlight w:val="yellow"/>
        </w:rPr>
        <w:t>.</w:t>
      </w:r>
      <w:r w:rsidRPr="005C6454">
        <w:rPr>
          <w:sz w:val="21"/>
          <w:szCs w:val="21"/>
          <w:highlight w:val="yellow"/>
        </w:rPr>
        <w:t>………</w:t>
      </w:r>
      <w:r w:rsidRPr="005C6454">
        <w:rPr>
          <w:sz w:val="21"/>
          <w:szCs w:val="21"/>
        </w:rPr>
        <w:t xml:space="preserve"> (dále jen ,,nabídka'') a tato byla pro plnění veřejné zakázky vybrána jako nejvhodnější. V návaznosti na tuto skutečnost se smluvní strany dohodly na uzavření této Smlouvy. </w:t>
      </w:r>
    </w:p>
    <w:p w14:paraId="12E30CFE" w14:textId="3456B8C4" w:rsidR="00D01255" w:rsidRPr="005C6454" w:rsidRDefault="00D01255" w:rsidP="00D01255">
      <w:pPr>
        <w:pStyle w:val="KKKnormalni"/>
        <w:numPr>
          <w:ilvl w:val="1"/>
          <w:numId w:val="23"/>
        </w:numPr>
        <w:rPr>
          <w:rFonts w:cstheme="minorHAnsi"/>
          <w:sz w:val="21"/>
          <w:szCs w:val="21"/>
        </w:rPr>
      </w:pPr>
      <w:r w:rsidRPr="005C6454">
        <w:rPr>
          <w:rFonts w:cs="Arial"/>
          <w:sz w:val="21"/>
          <w:szCs w:val="21"/>
        </w:rPr>
        <w:t xml:space="preserve">Na výše uvedenou veřejnou zakázku se nevztahuje postup pro zadávací řízení dle zákona </w:t>
      </w:r>
      <w:r w:rsidR="00EF4D8B" w:rsidRPr="005C6454">
        <w:rPr>
          <w:rFonts w:cs="Arial"/>
          <w:sz w:val="21"/>
          <w:szCs w:val="21"/>
        </w:rPr>
        <w:br/>
      </w:r>
      <w:r w:rsidRPr="005C6454">
        <w:rPr>
          <w:rFonts w:cs="Arial"/>
          <w:sz w:val="21"/>
          <w:szCs w:val="21"/>
        </w:rPr>
        <w:t>č. 134/2016 Sb., o zadávání veřejných zakázek (dále jen „</w:t>
      </w:r>
      <w:bookmarkStart w:id="0" w:name="_GoBack"/>
      <w:r w:rsidRPr="00BF78AC">
        <w:rPr>
          <w:rFonts w:cs="Arial"/>
          <w:sz w:val="21"/>
          <w:szCs w:val="21"/>
        </w:rPr>
        <w:t xml:space="preserve">ZZVZ“). Zadání veřejné zakázky se řídí </w:t>
      </w:r>
      <w:r w:rsidRPr="00BF78AC">
        <w:rPr>
          <w:rFonts w:cstheme="minorHAnsi"/>
          <w:sz w:val="21"/>
          <w:szCs w:val="21"/>
        </w:rPr>
        <w:t>Pravidly pro žadatele a příjemce Operačního programu Zaměstnanost v aktuální verzi</w:t>
      </w:r>
      <w:r w:rsidR="00EF4D8B" w:rsidRPr="00BF78AC">
        <w:rPr>
          <w:rFonts w:cstheme="minorHAnsi"/>
          <w:sz w:val="21"/>
          <w:szCs w:val="21"/>
        </w:rPr>
        <w:t xml:space="preserve"> (obecná část pravidel – vydání č. 9)</w:t>
      </w:r>
      <w:r w:rsidRPr="00BF78AC">
        <w:rPr>
          <w:rFonts w:cstheme="minorHAnsi"/>
          <w:sz w:val="21"/>
          <w:szCs w:val="21"/>
        </w:rPr>
        <w:t xml:space="preserve">. Aktivita je realizována v rámci projektu „Zavádění </w:t>
      </w:r>
      <w:bookmarkEnd w:id="0"/>
      <w:r w:rsidRPr="005C6454">
        <w:rPr>
          <w:rFonts w:cstheme="minorHAnsi"/>
          <w:sz w:val="21"/>
          <w:szCs w:val="21"/>
        </w:rPr>
        <w:t xml:space="preserve">age managementu do firemní praxe – Koyo </w:t>
      </w:r>
      <w:proofErr w:type="spellStart"/>
      <w:r w:rsidRPr="005C6454">
        <w:rPr>
          <w:rFonts w:cstheme="minorHAnsi"/>
          <w:sz w:val="21"/>
          <w:szCs w:val="21"/>
        </w:rPr>
        <w:t>Bearings</w:t>
      </w:r>
      <w:proofErr w:type="spellEnd"/>
      <w:r w:rsidRPr="005C6454">
        <w:rPr>
          <w:rFonts w:cstheme="minorHAnsi"/>
          <w:sz w:val="21"/>
          <w:szCs w:val="21"/>
        </w:rPr>
        <w:t xml:space="preserve"> Česká republika“, </w:t>
      </w:r>
      <w:proofErr w:type="spellStart"/>
      <w:r w:rsidRPr="005C6454">
        <w:rPr>
          <w:rFonts w:cstheme="minorHAnsi"/>
          <w:sz w:val="21"/>
          <w:szCs w:val="21"/>
        </w:rPr>
        <w:t>reg</w:t>
      </w:r>
      <w:proofErr w:type="spellEnd"/>
      <w:r w:rsidRPr="005C6454">
        <w:rPr>
          <w:rFonts w:cstheme="minorHAnsi"/>
          <w:sz w:val="21"/>
          <w:szCs w:val="21"/>
        </w:rPr>
        <w:t xml:space="preserve">. č. </w:t>
      </w:r>
      <w:r w:rsidRPr="005C6454">
        <w:rPr>
          <w:rFonts w:cs="Arial"/>
          <w:color w:val="000000"/>
          <w:sz w:val="21"/>
          <w:szCs w:val="21"/>
          <w:shd w:val="clear" w:color="auto" w:fill="FFFFFF"/>
        </w:rPr>
        <w:t>CZ.03.1.52/0.0/0.0/17_079/0009618, který je spolufinancován Evropskou unií</w:t>
      </w:r>
      <w:r w:rsidRPr="005C6454">
        <w:rPr>
          <w:rFonts w:cstheme="minorHAnsi"/>
          <w:sz w:val="21"/>
          <w:szCs w:val="21"/>
        </w:rPr>
        <w:t xml:space="preserve">. </w:t>
      </w:r>
    </w:p>
    <w:p w14:paraId="2B761C27" w14:textId="09B3D38A" w:rsidR="00D01255" w:rsidRPr="005C6454" w:rsidRDefault="00D01255" w:rsidP="00D01255">
      <w:pPr>
        <w:pStyle w:val="KKKnormalni"/>
        <w:numPr>
          <w:ilvl w:val="1"/>
          <w:numId w:val="23"/>
        </w:numPr>
        <w:rPr>
          <w:rFonts w:cstheme="minorHAnsi"/>
          <w:sz w:val="21"/>
          <w:szCs w:val="21"/>
        </w:rPr>
      </w:pPr>
      <w:r w:rsidRPr="005C6454">
        <w:rPr>
          <w:rFonts w:cstheme="minorHAnsi"/>
          <w:sz w:val="21"/>
          <w:szCs w:val="21"/>
        </w:rPr>
        <w:lastRenderedPageBreak/>
        <w:t>Při výkladu obsahu této Smlouvy budou smluvní strany přihlížet k zadávacím podmínkám vztahujícím se k výše uvedené veřejné zakázce, k účelu této veřejné zakázky a dalším úkonům smluvních stran učiněným v průběhu výběrového řízení, jako k relevantnímu jednání smluvních stran o obsahu této Smlouvy před jejím uzavřením. Ustanovení platných a účinných právních předpisů o výkladu právních úkonů tím nejsou nija</w:t>
      </w:r>
      <w:r w:rsidR="00CA4718" w:rsidRPr="005C6454">
        <w:rPr>
          <w:rFonts w:cstheme="minorHAnsi"/>
          <w:sz w:val="21"/>
          <w:szCs w:val="21"/>
        </w:rPr>
        <w:t>k dotč</w:t>
      </w:r>
      <w:r w:rsidRPr="005C6454">
        <w:rPr>
          <w:rFonts w:cstheme="minorHAnsi"/>
          <w:sz w:val="21"/>
          <w:szCs w:val="21"/>
        </w:rPr>
        <w:t xml:space="preserve">ena. </w:t>
      </w:r>
    </w:p>
    <w:p w14:paraId="6D22E0A1" w14:textId="6D5CD10C" w:rsidR="00D01255" w:rsidRPr="005C6454" w:rsidRDefault="00D01255" w:rsidP="00D01255">
      <w:pPr>
        <w:pStyle w:val="KKKNadpis1"/>
        <w:rPr>
          <w:sz w:val="21"/>
          <w:szCs w:val="21"/>
        </w:rPr>
      </w:pPr>
      <w:r w:rsidRPr="005C6454">
        <w:rPr>
          <w:sz w:val="21"/>
          <w:szCs w:val="21"/>
        </w:rPr>
        <w:t>PŘEDMĚT</w:t>
      </w:r>
      <w:r w:rsidR="00FF7F63" w:rsidRPr="005C6454">
        <w:rPr>
          <w:sz w:val="21"/>
          <w:szCs w:val="21"/>
        </w:rPr>
        <w:t xml:space="preserve"> A ÚČEL</w:t>
      </w:r>
      <w:r w:rsidRPr="005C6454">
        <w:rPr>
          <w:sz w:val="21"/>
          <w:szCs w:val="21"/>
        </w:rPr>
        <w:t xml:space="preserve"> SMLOUVY</w:t>
      </w:r>
    </w:p>
    <w:p w14:paraId="6E105FDF" w14:textId="5D1A2E96" w:rsidR="00D01255" w:rsidRPr="005C6454" w:rsidRDefault="00D01255" w:rsidP="00D01255">
      <w:pPr>
        <w:pStyle w:val="KKKnormalni"/>
        <w:numPr>
          <w:ilvl w:val="1"/>
          <w:numId w:val="21"/>
        </w:numPr>
        <w:rPr>
          <w:rFonts w:cstheme="minorHAnsi"/>
          <w:sz w:val="21"/>
          <w:szCs w:val="21"/>
        </w:rPr>
      </w:pPr>
      <w:r w:rsidRPr="005C6454">
        <w:rPr>
          <w:rFonts w:cstheme="minorHAnsi"/>
          <w:sz w:val="21"/>
          <w:szCs w:val="21"/>
        </w:rPr>
        <w:t xml:space="preserve">Předmětem této Smlouvy je závazek </w:t>
      </w:r>
      <w:r w:rsidR="003C4283" w:rsidRPr="005C6454">
        <w:rPr>
          <w:rFonts w:cstheme="minorHAnsi"/>
          <w:sz w:val="21"/>
          <w:szCs w:val="21"/>
        </w:rPr>
        <w:t>Poskytovatele</w:t>
      </w:r>
      <w:r w:rsidRPr="005C6454">
        <w:rPr>
          <w:rFonts w:cstheme="minorHAnsi"/>
          <w:sz w:val="21"/>
          <w:szCs w:val="21"/>
        </w:rPr>
        <w:t xml:space="preserve"> </w:t>
      </w:r>
      <w:r w:rsidR="00C10131" w:rsidRPr="005C6454">
        <w:rPr>
          <w:rFonts w:cstheme="minorHAnsi"/>
          <w:sz w:val="21"/>
          <w:szCs w:val="21"/>
        </w:rPr>
        <w:t xml:space="preserve">poskytnout pro vybrané zaměstnance </w:t>
      </w:r>
      <w:r w:rsidRPr="005C6454">
        <w:rPr>
          <w:rFonts w:cstheme="minorHAnsi"/>
          <w:sz w:val="21"/>
          <w:szCs w:val="21"/>
        </w:rPr>
        <w:t xml:space="preserve">Objednatele </w:t>
      </w:r>
      <w:r w:rsidR="00CA4718" w:rsidRPr="005C6454">
        <w:rPr>
          <w:rFonts w:cstheme="minorHAnsi"/>
          <w:sz w:val="21"/>
          <w:szCs w:val="21"/>
        </w:rPr>
        <w:t>odborné poradenství</w:t>
      </w:r>
      <w:r w:rsidR="00C10131" w:rsidRPr="005C6454">
        <w:rPr>
          <w:rFonts w:cstheme="minorHAnsi"/>
          <w:sz w:val="21"/>
          <w:szCs w:val="21"/>
        </w:rPr>
        <w:t xml:space="preserve"> </w:t>
      </w:r>
      <w:r w:rsidR="00CA4718" w:rsidRPr="005C6454">
        <w:rPr>
          <w:rFonts w:cstheme="minorHAnsi"/>
          <w:sz w:val="21"/>
          <w:szCs w:val="21"/>
        </w:rPr>
        <w:t xml:space="preserve">a služby </w:t>
      </w:r>
      <w:r w:rsidR="00C10131" w:rsidRPr="005C6454">
        <w:rPr>
          <w:rFonts w:cstheme="minorHAnsi"/>
          <w:sz w:val="21"/>
          <w:szCs w:val="21"/>
        </w:rPr>
        <w:t xml:space="preserve">zaměřené na </w:t>
      </w:r>
      <w:r w:rsidR="00CA4718" w:rsidRPr="005C6454">
        <w:rPr>
          <w:rFonts w:cstheme="minorHAnsi"/>
          <w:sz w:val="21"/>
          <w:szCs w:val="21"/>
        </w:rPr>
        <w:t>procesy péče o zdraví zaměstnanců, prevenci vzniku nemocí z povolání a ergonomické zásady,</w:t>
      </w:r>
      <w:r w:rsidRPr="005C6454">
        <w:rPr>
          <w:rFonts w:cstheme="minorHAnsi"/>
          <w:sz w:val="21"/>
          <w:szCs w:val="21"/>
        </w:rPr>
        <w:t xml:space="preserve"> a to</w:t>
      </w:r>
      <w:r w:rsidR="00C55A6F" w:rsidRPr="005C6454">
        <w:rPr>
          <w:rFonts w:cstheme="minorHAnsi"/>
          <w:sz w:val="21"/>
          <w:szCs w:val="21"/>
        </w:rPr>
        <w:t xml:space="preserve"> formou společných přednášek a individuálních sezení</w:t>
      </w:r>
      <w:r w:rsidRPr="005C6454">
        <w:rPr>
          <w:rFonts w:cstheme="minorHAnsi"/>
          <w:sz w:val="21"/>
          <w:szCs w:val="21"/>
        </w:rPr>
        <w:t xml:space="preserve"> v rozsahu dle této Smlouvy a </w:t>
      </w:r>
      <w:r w:rsidR="00BE127F" w:rsidRPr="005C6454">
        <w:rPr>
          <w:rFonts w:cstheme="minorHAnsi"/>
          <w:sz w:val="21"/>
          <w:szCs w:val="21"/>
        </w:rPr>
        <w:t>souvisejících</w:t>
      </w:r>
      <w:r w:rsidRPr="005C6454">
        <w:rPr>
          <w:rFonts w:cstheme="minorHAnsi"/>
          <w:sz w:val="21"/>
          <w:szCs w:val="21"/>
        </w:rPr>
        <w:t xml:space="preserve"> příloh, a závazek Objednatele za řádné plnění zaplatit </w:t>
      </w:r>
      <w:r w:rsidR="00C10131" w:rsidRPr="005C6454">
        <w:rPr>
          <w:rFonts w:cstheme="minorHAnsi"/>
          <w:sz w:val="21"/>
          <w:szCs w:val="21"/>
        </w:rPr>
        <w:t>Poskytovateli</w:t>
      </w:r>
      <w:r w:rsidRPr="005C6454">
        <w:rPr>
          <w:rFonts w:cstheme="minorHAnsi"/>
          <w:sz w:val="21"/>
          <w:szCs w:val="21"/>
        </w:rPr>
        <w:t xml:space="preserve"> cenu ve výši a za podmínek stanovených touto Smlouvou. </w:t>
      </w:r>
    </w:p>
    <w:p w14:paraId="053AD0B2" w14:textId="2329046E" w:rsidR="00D01255" w:rsidRPr="005C6454" w:rsidRDefault="00D01255" w:rsidP="00D01255">
      <w:pPr>
        <w:pStyle w:val="KKKnormalni"/>
        <w:numPr>
          <w:ilvl w:val="1"/>
          <w:numId w:val="21"/>
        </w:numPr>
        <w:rPr>
          <w:rFonts w:cstheme="minorHAnsi"/>
          <w:sz w:val="21"/>
          <w:szCs w:val="21"/>
        </w:rPr>
      </w:pPr>
      <w:r w:rsidRPr="005C6454">
        <w:rPr>
          <w:rFonts w:cstheme="minorHAnsi"/>
          <w:sz w:val="21"/>
          <w:szCs w:val="21"/>
        </w:rPr>
        <w:t>Předmět smlouvy, resp.</w:t>
      </w:r>
      <w:r w:rsidR="00FF7F63" w:rsidRPr="005C6454">
        <w:rPr>
          <w:rFonts w:cstheme="minorHAnsi"/>
          <w:sz w:val="21"/>
          <w:szCs w:val="21"/>
        </w:rPr>
        <w:t xml:space="preserve"> podrobná obsahová</w:t>
      </w:r>
      <w:r w:rsidRPr="005C6454">
        <w:rPr>
          <w:rFonts w:cstheme="minorHAnsi"/>
          <w:sz w:val="21"/>
          <w:szCs w:val="21"/>
        </w:rPr>
        <w:t xml:space="preserve"> </w:t>
      </w:r>
      <w:r w:rsidR="00C10131" w:rsidRPr="005C6454">
        <w:rPr>
          <w:rFonts w:cstheme="minorHAnsi"/>
          <w:sz w:val="21"/>
          <w:szCs w:val="21"/>
        </w:rPr>
        <w:t xml:space="preserve">náplň a rozsah </w:t>
      </w:r>
      <w:r w:rsidR="00CA4718" w:rsidRPr="005C6454">
        <w:rPr>
          <w:rFonts w:cstheme="minorHAnsi"/>
          <w:sz w:val="21"/>
          <w:szCs w:val="21"/>
        </w:rPr>
        <w:t>služeb</w:t>
      </w:r>
      <w:r w:rsidRPr="005C6454">
        <w:rPr>
          <w:rFonts w:cstheme="minorHAnsi"/>
          <w:sz w:val="21"/>
          <w:szCs w:val="21"/>
        </w:rPr>
        <w:t xml:space="preserve">, jsou detailně specifikovány v příloze </w:t>
      </w:r>
      <w:r w:rsidR="00795A5F" w:rsidRPr="005C6454">
        <w:rPr>
          <w:rFonts w:cstheme="minorHAnsi"/>
          <w:sz w:val="21"/>
          <w:szCs w:val="21"/>
        </w:rPr>
        <w:t xml:space="preserve">č. </w:t>
      </w:r>
      <w:r w:rsidR="00795A5F" w:rsidRPr="00B930E4">
        <w:rPr>
          <w:rFonts w:cstheme="minorHAnsi"/>
          <w:b/>
          <w:sz w:val="21"/>
          <w:szCs w:val="21"/>
        </w:rPr>
        <w:t>KA</w:t>
      </w:r>
      <w:r w:rsidR="00CA4718" w:rsidRPr="00B930E4">
        <w:rPr>
          <w:rFonts w:cstheme="minorHAnsi"/>
          <w:b/>
          <w:sz w:val="21"/>
          <w:szCs w:val="21"/>
        </w:rPr>
        <w:t>3</w:t>
      </w:r>
      <w:r w:rsidR="00795A5F" w:rsidRPr="00B930E4">
        <w:rPr>
          <w:rFonts w:cstheme="minorHAnsi"/>
          <w:b/>
          <w:sz w:val="21"/>
          <w:szCs w:val="21"/>
        </w:rPr>
        <w:t>.01</w:t>
      </w:r>
      <w:r w:rsidR="00795A5F" w:rsidRPr="005C6454">
        <w:rPr>
          <w:rFonts w:cstheme="minorHAnsi"/>
          <w:sz w:val="21"/>
          <w:szCs w:val="21"/>
        </w:rPr>
        <w:t xml:space="preserve"> </w:t>
      </w:r>
      <w:r w:rsidRPr="005C6454">
        <w:rPr>
          <w:rFonts w:cstheme="minorHAnsi"/>
          <w:sz w:val="21"/>
          <w:szCs w:val="21"/>
        </w:rPr>
        <w:t>této Smlouvy, která tvoří její nedílnou součást.</w:t>
      </w:r>
    </w:p>
    <w:p w14:paraId="1C332311" w14:textId="18FF5689" w:rsidR="00FF7F63" w:rsidRPr="005C6454" w:rsidRDefault="00FF7F63" w:rsidP="00D01255">
      <w:pPr>
        <w:pStyle w:val="KKKnormalni"/>
        <w:numPr>
          <w:ilvl w:val="1"/>
          <w:numId w:val="21"/>
        </w:numPr>
        <w:rPr>
          <w:rFonts w:cstheme="minorHAnsi"/>
          <w:sz w:val="21"/>
          <w:szCs w:val="21"/>
        </w:rPr>
      </w:pPr>
      <w:r w:rsidRPr="005C6454">
        <w:rPr>
          <w:rFonts w:cstheme="minorHAnsi"/>
          <w:sz w:val="21"/>
          <w:szCs w:val="21"/>
        </w:rPr>
        <w:t>Účelem Smlouvy je prohloubení odborných znalostí zaměstnanců Objednatele</w:t>
      </w:r>
      <w:r w:rsidR="00CA4718" w:rsidRPr="005C6454">
        <w:rPr>
          <w:rFonts w:cstheme="minorHAnsi"/>
          <w:sz w:val="21"/>
          <w:szCs w:val="21"/>
        </w:rPr>
        <w:t xml:space="preserve">, </w:t>
      </w:r>
      <w:r w:rsidR="00CA4718" w:rsidRPr="005C6454">
        <w:rPr>
          <w:sz w:val="21"/>
          <w:szCs w:val="21"/>
        </w:rPr>
        <w:t>zvýšení komfortu zaměstnanců a předcházení vážným zdravotním komplikacím zavedením opatření, při kterých se zaměstnanci na vybraných pracovních pozicích naučí správně cvičit a uvolňovat svalovou zátěž způsobenou opakovaným a dlouhodobým přetěžováním dané části těla</w:t>
      </w:r>
      <w:r w:rsidRPr="005C6454">
        <w:rPr>
          <w:rFonts w:cstheme="minorHAnsi"/>
          <w:sz w:val="21"/>
          <w:szCs w:val="21"/>
        </w:rPr>
        <w:t>.</w:t>
      </w:r>
    </w:p>
    <w:p w14:paraId="3C64F8AF" w14:textId="77777777" w:rsidR="00D01255" w:rsidRPr="005C6454" w:rsidRDefault="00D01255" w:rsidP="00D01255">
      <w:pPr>
        <w:pStyle w:val="KKKNadpis1"/>
        <w:rPr>
          <w:sz w:val="21"/>
          <w:szCs w:val="21"/>
        </w:rPr>
      </w:pPr>
      <w:r w:rsidRPr="005C6454">
        <w:rPr>
          <w:sz w:val="21"/>
          <w:szCs w:val="21"/>
        </w:rPr>
        <w:t>MÍSTO A TERMÍNY PLNĚNÍ</w:t>
      </w:r>
    </w:p>
    <w:p w14:paraId="112353FB" w14:textId="70B590F0" w:rsidR="00A7318F" w:rsidRPr="005C6454" w:rsidRDefault="00A7318F" w:rsidP="00D01255">
      <w:pPr>
        <w:pStyle w:val="KKKodstavcesmlouvyslovan"/>
        <w:numPr>
          <w:ilvl w:val="1"/>
          <w:numId w:val="25"/>
        </w:numPr>
        <w:rPr>
          <w:sz w:val="21"/>
          <w:szCs w:val="21"/>
        </w:rPr>
      </w:pPr>
      <w:r w:rsidRPr="005C6454">
        <w:rPr>
          <w:rFonts w:eastAsia="Times New Roman" w:cs="Times New Roman"/>
          <w:sz w:val="21"/>
          <w:szCs w:val="21"/>
        </w:rPr>
        <w:t xml:space="preserve">Realizace uvedených činností bude probíhat v prostorách zajištěných Objednatelem v sídle společnosti Koyo </w:t>
      </w:r>
      <w:proofErr w:type="spellStart"/>
      <w:r w:rsidRPr="005C6454">
        <w:rPr>
          <w:rFonts w:eastAsia="Times New Roman" w:cs="Times New Roman"/>
          <w:sz w:val="21"/>
          <w:szCs w:val="21"/>
        </w:rPr>
        <w:t>Bearings</w:t>
      </w:r>
      <w:proofErr w:type="spellEnd"/>
      <w:r w:rsidRPr="005C6454">
        <w:rPr>
          <w:rFonts w:eastAsia="Times New Roman" w:cs="Times New Roman"/>
          <w:sz w:val="21"/>
          <w:szCs w:val="21"/>
        </w:rPr>
        <w:t xml:space="preserve"> Česká republika, Pavelkova 253/5, Bystrovany, okres Olomouc. </w:t>
      </w:r>
    </w:p>
    <w:p w14:paraId="74FFA905" w14:textId="02D08485" w:rsidR="00795A5F" w:rsidRPr="005C6454" w:rsidRDefault="00F521D5" w:rsidP="00D01255">
      <w:pPr>
        <w:pStyle w:val="KKKodstavcesmlouvyslovan"/>
        <w:numPr>
          <w:ilvl w:val="1"/>
          <w:numId w:val="25"/>
        </w:numPr>
        <w:rPr>
          <w:rStyle w:val="KKKodstavcesmlouvyslovanChar"/>
          <w:sz w:val="21"/>
          <w:szCs w:val="21"/>
        </w:rPr>
      </w:pPr>
      <w:r w:rsidRPr="005C6454">
        <w:rPr>
          <w:rStyle w:val="KKKodstavcesmlouvyslovanChar"/>
          <w:sz w:val="21"/>
          <w:szCs w:val="21"/>
        </w:rPr>
        <w:t>Předpokládaný harmonogram s termíny</w:t>
      </w:r>
      <w:r w:rsidR="00795A5F" w:rsidRPr="005C6454">
        <w:rPr>
          <w:rStyle w:val="KKKodstavcesmlouvyslovanChar"/>
          <w:sz w:val="21"/>
          <w:szCs w:val="21"/>
        </w:rPr>
        <w:t xml:space="preserve"> </w:t>
      </w:r>
      <w:r w:rsidR="00DA12A0" w:rsidRPr="005C6454">
        <w:rPr>
          <w:rStyle w:val="KKKodstavcesmlouvyslovanChar"/>
          <w:sz w:val="21"/>
          <w:szCs w:val="21"/>
        </w:rPr>
        <w:t>společných přednášek a individuálních sezení</w:t>
      </w:r>
      <w:r w:rsidR="00795A5F" w:rsidRPr="005C6454">
        <w:rPr>
          <w:rStyle w:val="KKKodstavcesmlouvyslovanChar"/>
          <w:sz w:val="21"/>
          <w:szCs w:val="21"/>
        </w:rPr>
        <w:t xml:space="preserve"> </w:t>
      </w:r>
      <w:r w:rsidRPr="005C6454">
        <w:rPr>
          <w:rStyle w:val="KKKodstavcesmlouvyslovanChar"/>
          <w:sz w:val="21"/>
          <w:szCs w:val="21"/>
        </w:rPr>
        <w:t>je uveden</w:t>
      </w:r>
      <w:r w:rsidR="00795A5F" w:rsidRPr="005C6454">
        <w:rPr>
          <w:rStyle w:val="KKKodstavcesmlouvyslovanChar"/>
          <w:sz w:val="21"/>
          <w:szCs w:val="21"/>
        </w:rPr>
        <w:t xml:space="preserve"> v příloze č. </w:t>
      </w:r>
      <w:r w:rsidR="00795A5F" w:rsidRPr="00B930E4">
        <w:rPr>
          <w:rStyle w:val="KKKodstavcesmlouvyslovanChar"/>
          <w:b/>
          <w:sz w:val="21"/>
          <w:szCs w:val="21"/>
        </w:rPr>
        <w:t>KA</w:t>
      </w:r>
      <w:r w:rsidR="00A7318F" w:rsidRPr="00B930E4">
        <w:rPr>
          <w:rStyle w:val="KKKodstavcesmlouvyslovanChar"/>
          <w:b/>
          <w:sz w:val="21"/>
          <w:szCs w:val="21"/>
        </w:rPr>
        <w:t>3</w:t>
      </w:r>
      <w:r w:rsidR="00795A5F" w:rsidRPr="00B930E4">
        <w:rPr>
          <w:rStyle w:val="KKKodstavcesmlouvyslovanChar"/>
          <w:b/>
          <w:sz w:val="21"/>
          <w:szCs w:val="21"/>
        </w:rPr>
        <w:t>.02</w:t>
      </w:r>
      <w:r w:rsidR="00795A5F" w:rsidRPr="005C6454">
        <w:rPr>
          <w:rStyle w:val="KKKodstavcesmlouvyslovanChar"/>
          <w:sz w:val="21"/>
          <w:szCs w:val="21"/>
        </w:rPr>
        <w:t xml:space="preserve"> této Smlouvy, která je její nedílnou součástí.</w:t>
      </w:r>
    </w:p>
    <w:p w14:paraId="26720FB6" w14:textId="77777777" w:rsidR="00D01255" w:rsidRPr="005C6454" w:rsidRDefault="00D01255" w:rsidP="00D01255">
      <w:pPr>
        <w:pStyle w:val="KKKNadpis1"/>
        <w:rPr>
          <w:sz w:val="21"/>
          <w:szCs w:val="21"/>
        </w:rPr>
      </w:pPr>
      <w:r w:rsidRPr="005C6454">
        <w:rPr>
          <w:sz w:val="21"/>
          <w:szCs w:val="21"/>
        </w:rPr>
        <w:t>POVINNOSTI SMLUVNÍCH STRAN</w:t>
      </w:r>
    </w:p>
    <w:p w14:paraId="00D1803A" w14:textId="77777777" w:rsidR="00D01255" w:rsidRPr="005C6454" w:rsidRDefault="00D01255" w:rsidP="00D01255">
      <w:pPr>
        <w:pStyle w:val="Odstavecseseznamem"/>
        <w:numPr>
          <w:ilvl w:val="0"/>
          <w:numId w:val="25"/>
        </w:numPr>
        <w:snapToGrid w:val="0"/>
        <w:spacing w:before="120" w:after="120" w:line="240" w:lineRule="auto"/>
        <w:contextualSpacing w:val="0"/>
        <w:jc w:val="both"/>
        <w:rPr>
          <w:rStyle w:val="KKKodstavcesmlouvyslovanChar"/>
          <w:vanish/>
          <w:sz w:val="21"/>
          <w:szCs w:val="21"/>
        </w:rPr>
      </w:pPr>
    </w:p>
    <w:p w14:paraId="0030F303" w14:textId="266DAA04" w:rsidR="00D01255" w:rsidRPr="005C6454" w:rsidRDefault="00BE127F" w:rsidP="00D01255">
      <w:pPr>
        <w:pStyle w:val="KKKodstavcesmlouvyslovan"/>
        <w:numPr>
          <w:ilvl w:val="1"/>
          <w:numId w:val="25"/>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se zavazuje poskytovat plnění dle této Smlouvy svědomitě, s řádnou a odbornou péčí, potřebnými odbornými </w:t>
      </w:r>
      <w:r w:rsidRPr="005C6454">
        <w:rPr>
          <w:rStyle w:val="KKKodstavcesmlouvyslovanChar"/>
          <w:sz w:val="21"/>
          <w:szCs w:val="21"/>
        </w:rPr>
        <w:t xml:space="preserve">znalostmi a </w:t>
      </w:r>
      <w:r w:rsidR="00D01255" w:rsidRPr="005C6454">
        <w:rPr>
          <w:rStyle w:val="KKKodstavcesmlouvyslovanChar"/>
          <w:sz w:val="21"/>
          <w:szCs w:val="21"/>
        </w:rPr>
        <w:t xml:space="preserve">schopnostmi a dle požadavků Objednatele uvedených v této Smlouvě a </w:t>
      </w:r>
      <w:r w:rsidRPr="005C6454">
        <w:rPr>
          <w:rStyle w:val="KKKodstavcesmlouvyslovanChar"/>
          <w:sz w:val="21"/>
          <w:szCs w:val="21"/>
        </w:rPr>
        <w:t>přílohách</w:t>
      </w:r>
      <w:r w:rsidR="00D01255" w:rsidRPr="005C6454">
        <w:rPr>
          <w:rStyle w:val="KKKodstavcesmlouvyslovanChar"/>
          <w:sz w:val="21"/>
          <w:szCs w:val="21"/>
        </w:rPr>
        <w:t xml:space="preserve">, včetně ostatních požadavků vyplývajících z dokumentů dle článku 1 této Smlouvy. </w:t>
      </w:r>
    </w:p>
    <w:p w14:paraId="787D3B31" w14:textId="4793F5C2"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Smluvní strany se zavazují vzájemně se informovat o všech okolnostech důležitých pro řádné a včasné splnění předmětu této Smlouvy</w:t>
      </w:r>
      <w:r w:rsidR="009E1146" w:rsidRPr="005C6454">
        <w:rPr>
          <w:rStyle w:val="KKKodstavcesmlouvyslovanChar"/>
          <w:sz w:val="21"/>
          <w:szCs w:val="21"/>
        </w:rPr>
        <w:t xml:space="preserve"> (</w:t>
      </w:r>
      <w:r w:rsidR="00167950" w:rsidRPr="005C6454">
        <w:rPr>
          <w:rStyle w:val="KKKodstavcesmlouvyslovanChar"/>
          <w:sz w:val="21"/>
          <w:szCs w:val="21"/>
        </w:rPr>
        <w:t xml:space="preserve">zejména se vzájemně bez zbytečného odkladu informovat o případných překážkách znemožňujících realizaci </w:t>
      </w:r>
      <w:r w:rsidR="00F521D5" w:rsidRPr="005C6454">
        <w:rPr>
          <w:rStyle w:val="KKKodstavcesmlouvyslovanChar"/>
          <w:sz w:val="21"/>
          <w:szCs w:val="21"/>
        </w:rPr>
        <w:t>služeb</w:t>
      </w:r>
      <w:r w:rsidR="00167950" w:rsidRPr="005C6454">
        <w:rPr>
          <w:rStyle w:val="KKKodstavcesmlouvyslovanChar"/>
          <w:sz w:val="21"/>
          <w:szCs w:val="21"/>
        </w:rPr>
        <w:t xml:space="preserve"> v daném termínu</w:t>
      </w:r>
      <w:r w:rsidR="009E1146" w:rsidRPr="005C6454">
        <w:rPr>
          <w:rStyle w:val="KKKodstavcesmlouvyslovanChar"/>
          <w:sz w:val="21"/>
          <w:szCs w:val="21"/>
        </w:rPr>
        <w:t>)</w:t>
      </w:r>
      <w:r w:rsidRPr="005C6454">
        <w:rPr>
          <w:rStyle w:val="KKKodstavcesmlouvyslovanChar"/>
          <w:sz w:val="21"/>
          <w:szCs w:val="21"/>
        </w:rPr>
        <w:t xml:space="preserve"> a poskytovat si navzájem za tímto účelem nezbytnou součinnost. </w:t>
      </w:r>
    </w:p>
    <w:p w14:paraId="7754B192" w14:textId="68760153"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Smluvní strany se dohodly, že </w:t>
      </w:r>
      <w:r w:rsidR="00A24FAB" w:rsidRPr="005C6454">
        <w:rPr>
          <w:rStyle w:val="KKKodstavcesmlouvyslovanChar"/>
          <w:sz w:val="21"/>
          <w:szCs w:val="21"/>
        </w:rPr>
        <w:t xml:space="preserve">přesné </w:t>
      </w:r>
      <w:r w:rsidRPr="005C6454">
        <w:rPr>
          <w:rStyle w:val="KKKodstavcesmlouvyslovanChar"/>
          <w:sz w:val="21"/>
          <w:szCs w:val="21"/>
        </w:rPr>
        <w:t xml:space="preserve">termíny konání jednotlivých služeb budou projednány </w:t>
      </w:r>
      <w:r w:rsidR="00A24FAB" w:rsidRPr="005C6454">
        <w:rPr>
          <w:rStyle w:val="KKKodstavcesmlouvyslovanChar"/>
          <w:sz w:val="21"/>
          <w:szCs w:val="21"/>
        </w:rPr>
        <w:t xml:space="preserve">a vzájemně odsouhlaseny pověřenou osobou Objednatele s </w:t>
      </w:r>
      <w:r w:rsidRPr="005C6454">
        <w:rPr>
          <w:rStyle w:val="KKKodstavcesmlouvyslovanChar"/>
          <w:sz w:val="21"/>
          <w:szCs w:val="21"/>
        </w:rPr>
        <w:t xml:space="preserve">odpovědným zástupcem </w:t>
      </w:r>
      <w:r w:rsidR="00A24FAB" w:rsidRPr="005C6454">
        <w:rPr>
          <w:rStyle w:val="KKKodstavcesmlouvyslovanChar"/>
          <w:sz w:val="21"/>
          <w:szCs w:val="21"/>
        </w:rPr>
        <w:t>Poskytovatele</w:t>
      </w:r>
      <w:r w:rsidRPr="005C6454">
        <w:rPr>
          <w:rStyle w:val="KKKodstavcesmlouvyslovanChar"/>
          <w:sz w:val="21"/>
          <w:szCs w:val="21"/>
        </w:rPr>
        <w:t xml:space="preserve"> alespoň 3 týdny před realizací aktivit, nedohodnou-li se v konkrétních případech jinak.</w:t>
      </w:r>
      <w:r w:rsidR="00217876" w:rsidRPr="005C6454">
        <w:rPr>
          <w:rStyle w:val="KKKodstavcesmlouvyslovanChar"/>
          <w:sz w:val="21"/>
          <w:szCs w:val="21"/>
        </w:rPr>
        <w:t xml:space="preserve"> </w:t>
      </w:r>
    </w:p>
    <w:p w14:paraId="6A681CDF" w14:textId="120AD60F" w:rsidR="00D01255" w:rsidRPr="005C6454" w:rsidRDefault="00A24FAB" w:rsidP="004B6A6E">
      <w:pPr>
        <w:pStyle w:val="KKKodstavcesmlouvyslovan"/>
        <w:numPr>
          <w:ilvl w:val="1"/>
          <w:numId w:val="25"/>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je dle ustanovení § 2 písm. e) zákona č. 320/2001 Sb., o finanční kontrole ve veřejné správě a o změně některých zákonů, ve znění pozdějších předpisů, osobou povinnou spolupůsobit při výkonu finanční kontroly prováděné v souvislosti s úhradou zboží nebo služeb z veřejných prostředků. </w:t>
      </w:r>
      <w:r w:rsidR="004B6A6E" w:rsidRPr="005C6454">
        <w:rPr>
          <w:sz w:val="21"/>
          <w:szCs w:val="21"/>
        </w:rPr>
        <w:t>Zhotovitel je povinen umožnit Objednateli, zaměstnancům nebo zmocněncům poskytovatele dotace, Ministerstvu práce a sociálních věcí ČR,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 a to min. do konce roku 2029.</w:t>
      </w:r>
    </w:p>
    <w:p w14:paraId="37289664" w14:textId="1A4308FB" w:rsidR="00D01255" w:rsidRPr="005C6454" w:rsidRDefault="00A24FAB" w:rsidP="00D01255">
      <w:pPr>
        <w:pStyle w:val="KKKodstavcesmlouvyslovan"/>
        <w:numPr>
          <w:ilvl w:val="1"/>
          <w:numId w:val="25"/>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se zavazuje archivovat originální vyhotovení této Smlouvy, dodatky k této Smlouvě, originály účetních či daňových dokladů a dalších dokladů vztahujících se k realizaci předmětu plnění dle </w:t>
      </w:r>
      <w:r w:rsidR="00D01255" w:rsidRPr="005C6454">
        <w:rPr>
          <w:rStyle w:val="KKKodstavcesmlouvyslovanChar"/>
          <w:sz w:val="21"/>
          <w:szCs w:val="21"/>
        </w:rPr>
        <w:lastRenderedPageBreak/>
        <w:t>této Smlouvy po dobu 10 let od zániku závazku vyplývajícího z této Smlouvy, minimálně však do roku 202</w:t>
      </w:r>
      <w:r w:rsidR="004B6A6E" w:rsidRPr="005C6454">
        <w:rPr>
          <w:rStyle w:val="KKKodstavcesmlouvyslovanChar"/>
          <w:sz w:val="21"/>
          <w:szCs w:val="21"/>
        </w:rPr>
        <w:t>9, nestanoví-li platný právní předpis lhůtu delší</w:t>
      </w:r>
      <w:r w:rsidR="00D01255" w:rsidRPr="005C6454">
        <w:rPr>
          <w:rStyle w:val="KKKodstavcesmlouvyslovanChar"/>
          <w:sz w:val="21"/>
          <w:szCs w:val="21"/>
        </w:rPr>
        <w:t>.</w:t>
      </w:r>
    </w:p>
    <w:p w14:paraId="2B1E4C14" w14:textId="2EAF72C2" w:rsidR="00D01255" w:rsidRPr="005C6454" w:rsidRDefault="00A24FAB" w:rsidP="00D01255">
      <w:pPr>
        <w:pStyle w:val="KKKodstavcesmlouvyslovan"/>
        <w:numPr>
          <w:ilvl w:val="1"/>
          <w:numId w:val="25"/>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se zavazuje poskytnout Objednateli součinnost nezbytnou ke splnění povinností Objednatele vyplývajících z pravidel a podmínek poskytovatele dotace, prostřednictvím které je tato zakázka spolufinancována, případně vyplývajících z ustanovení ZZVZ, jsou-li relevantní.</w:t>
      </w:r>
    </w:p>
    <w:p w14:paraId="44595543" w14:textId="57ACBE1C" w:rsidR="00D01255" w:rsidRPr="005C6454" w:rsidRDefault="00A24FAB" w:rsidP="00D01255">
      <w:pPr>
        <w:pStyle w:val="KKKodstavcesmlouvyslovan"/>
        <w:numPr>
          <w:ilvl w:val="1"/>
          <w:numId w:val="25"/>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se zavazuje zajistit </w:t>
      </w:r>
      <w:r w:rsidRPr="005C6454">
        <w:rPr>
          <w:rStyle w:val="KKKodstavcesmlouvyslovanChar"/>
          <w:sz w:val="21"/>
          <w:szCs w:val="21"/>
        </w:rPr>
        <w:t xml:space="preserve">provádění </w:t>
      </w:r>
      <w:r w:rsidR="00D01255" w:rsidRPr="005C6454">
        <w:rPr>
          <w:rStyle w:val="KKKodstavcesmlouvyslovanChar"/>
          <w:sz w:val="21"/>
          <w:szCs w:val="21"/>
        </w:rPr>
        <w:t>plnění dle této Smlouvy osobou odborně způsobilou  dle požadavků na kvalifikaci vyplývajících z dokumentů výběrového řízení specifikovaného v čl. 1 této Smlouvy, a to po celou dobu plnění zakázky.</w:t>
      </w:r>
    </w:p>
    <w:p w14:paraId="19062DBD" w14:textId="0F4C1691" w:rsidR="00D61C5A" w:rsidRPr="005C6454" w:rsidRDefault="00D61C5A"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Poskytovatel se zavazuje v průběhu </w:t>
      </w:r>
      <w:r w:rsidR="00C55A6F" w:rsidRPr="005C6454">
        <w:rPr>
          <w:rStyle w:val="KKKodstavcesmlouvyslovanChar"/>
          <w:sz w:val="21"/>
          <w:szCs w:val="21"/>
        </w:rPr>
        <w:t>realizace zakázky</w:t>
      </w:r>
      <w:r w:rsidRPr="005C6454">
        <w:rPr>
          <w:rStyle w:val="KKKodstavcesmlouvyslovanChar"/>
          <w:sz w:val="21"/>
          <w:szCs w:val="21"/>
        </w:rPr>
        <w:t xml:space="preserve"> vést </w:t>
      </w:r>
    </w:p>
    <w:p w14:paraId="24C60FF2" w14:textId="77E67459" w:rsidR="00D61C5A" w:rsidRPr="005C6454" w:rsidRDefault="00C55A6F" w:rsidP="00D61C5A">
      <w:pPr>
        <w:pStyle w:val="KKKodstavcesmlouvyslovan"/>
        <w:numPr>
          <w:ilvl w:val="2"/>
          <w:numId w:val="39"/>
        </w:numPr>
        <w:spacing w:before="0" w:after="0"/>
        <w:ind w:hanging="295"/>
        <w:rPr>
          <w:rStyle w:val="KKKodstavcesmlouvyslovanChar"/>
          <w:sz w:val="21"/>
          <w:szCs w:val="21"/>
        </w:rPr>
      </w:pPr>
      <w:r w:rsidRPr="005C6454">
        <w:rPr>
          <w:rStyle w:val="KKKodstavcesmlouvyslovanChar"/>
          <w:sz w:val="21"/>
          <w:szCs w:val="21"/>
        </w:rPr>
        <w:t xml:space="preserve">evidenci </w:t>
      </w:r>
      <w:r w:rsidR="00D61C5A" w:rsidRPr="005C6454">
        <w:rPr>
          <w:rStyle w:val="KKKodstavcesmlouvyslovanChar"/>
          <w:sz w:val="21"/>
          <w:szCs w:val="21"/>
        </w:rPr>
        <w:t xml:space="preserve">docházky (prezence) účastníků, kteří se účastní </w:t>
      </w:r>
      <w:r w:rsidRPr="005C6454">
        <w:rPr>
          <w:rStyle w:val="KKKodstavcesmlouvyslovanChar"/>
          <w:sz w:val="21"/>
          <w:szCs w:val="21"/>
        </w:rPr>
        <w:t xml:space="preserve">společného </w:t>
      </w:r>
      <w:r w:rsidR="00D61C5A" w:rsidRPr="005C6454">
        <w:rPr>
          <w:rStyle w:val="KKKodstavcesmlouvyslovanChar"/>
          <w:sz w:val="21"/>
          <w:szCs w:val="21"/>
        </w:rPr>
        <w:t>vzdělávání,</w:t>
      </w:r>
    </w:p>
    <w:p w14:paraId="61167D9D" w14:textId="020108B0" w:rsidR="00D61C5A" w:rsidRPr="005C6454" w:rsidRDefault="00C55A6F" w:rsidP="00D61C5A">
      <w:pPr>
        <w:pStyle w:val="KKKodstavcesmlouvyslovan"/>
        <w:numPr>
          <w:ilvl w:val="2"/>
          <w:numId w:val="39"/>
        </w:numPr>
        <w:spacing w:before="0" w:after="0"/>
        <w:ind w:hanging="295"/>
        <w:rPr>
          <w:rStyle w:val="KKKodstavcesmlouvyslovanChar"/>
          <w:sz w:val="21"/>
          <w:szCs w:val="21"/>
        </w:rPr>
      </w:pPr>
      <w:r w:rsidRPr="005C6454">
        <w:rPr>
          <w:rStyle w:val="KKKodstavcesmlouvyslovanChar"/>
          <w:sz w:val="21"/>
          <w:szCs w:val="21"/>
        </w:rPr>
        <w:t>evidenci k individuálním sezením</w:t>
      </w:r>
      <w:r w:rsidR="00D61C5A" w:rsidRPr="005C6454">
        <w:rPr>
          <w:rStyle w:val="KKKodstavcesmlouvyslovanChar"/>
          <w:sz w:val="21"/>
          <w:szCs w:val="21"/>
        </w:rPr>
        <w:t xml:space="preserve">, a to minimálně v rozsahu: datum, </w:t>
      </w:r>
      <w:r w:rsidRPr="005C6454">
        <w:rPr>
          <w:rStyle w:val="KKKodstavcesmlouvyslovanChar"/>
          <w:sz w:val="21"/>
          <w:szCs w:val="21"/>
        </w:rPr>
        <w:t>čas</w:t>
      </w:r>
      <w:r w:rsidR="00D61C5A" w:rsidRPr="005C6454">
        <w:rPr>
          <w:rStyle w:val="KKKodstavcesmlouvyslovanChar"/>
          <w:sz w:val="21"/>
          <w:szCs w:val="21"/>
        </w:rPr>
        <w:t xml:space="preserve">, </w:t>
      </w:r>
      <w:r w:rsidRPr="005C6454">
        <w:rPr>
          <w:rStyle w:val="KKKodstavcesmlouvyslovanChar"/>
          <w:sz w:val="21"/>
          <w:szCs w:val="21"/>
        </w:rPr>
        <w:t>jméno pracovníka, údaje o pracovišti zaměstnance a údaje potřebné pro závěrečné posouzení, zda doporučenými opatřeními došlo ke zlepšení stavu</w:t>
      </w:r>
      <w:r w:rsidR="00D61C5A" w:rsidRPr="005C6454">
        <w:rPr>
          <w:rStyle w:val="KKKodstavcesmlouvyslovanChar"/>
          <w:sz w:val="21"/>
          <w:szCs w:val="21"/>
        </w:rPr>
        <w:t>.</w:t>
      </w:r>
    </w:p>
    <w:p w14:paraId="250617DB" w14:textId="252C9AE9" w:rsidR="00C55A6F" w:rsidRPr="005C6454" w:rsidRDefault="00A55B1C" w:rsidP="00C55A6F">
      <w:pPr>
        <w:pStyle w:val="KKKodstavcesmlouvyslovan"/>
        <w:rPr>
          <w:rFonts w:eastAsia="Times New Roman" w:cs="Arial"/>
          <w:sz w:val="21"/>
          <w:szCs w:val="21"/>
        </w:rPr>
      </w:pPr>
      <w:r w:rsidRPr="005C6454">
        <w:rPr>
          <w:sz w:val="21"/>
          <w:szCs w:val="21"/>
        </w:rPr>
        <w:t xml:space="preserve">Poskytovatel se zavazuje </w:t>
      </w:r>
      <w:r w:rsidR="00C55A6F" w:rsidRPr="005C6454">
        <w:rPr>
          <w:sz w:val="21"/>
          <w:szCs w:val="21"/>
        </w:rPr>
        <w:t xml:space="preserve">poskytnout všem pracovníkům </w:t>
      </w:r>
      <w:r w:rsidR="00B7495D" w:rsidRPr="005C6454">
        <w:rPr>
          <w:sz w:val="21"/>
          <w:szCs w:val="21"/>
        </w:rPr>
        <w:t xml:space="preserve">zapojeným do projektu v rámci individuálních sezení </w:t>
      </w:r>
      <w:r w:rsidR="00C55A6F" w:rsidRPr="005C6454">
        <w:rPr>
          <w:sz w:val="21"/>
          <w:szCs w:val="21"/>
        </w:rPr>
        <w:t>podpůrné tištěné informační materiály s doporučenými metodami uvolnění svalové zátěže v přiměřeném rozsahu na konkrétní pracoviště/stroj/činnost</w:t>
      </w:r>
      <w:r w:rsidR="009C21B6" w:rsidRPr="005C6454">
        <w:rPr>
          <w:sz w:val="21"/>
          <w:szCs w:val="21"/>
        </w:rPr>
        <w:t>, a to nejpozději k termínu vystavení faktury/daňového dokladu za poslední dílčí část plnění dle této Smlouvy</w:t>
      </w:r>
      <w:r w:rsidR="00C55A6F" w:rsidRPr="005C6454">
        <w:rPr>
          <w:sz w:val="21"/>
          <w:szCs w:val="21"/>
        </w:rPr>
        <w:t>.</w:t>
      </w:r>
    </w:p>
    <w:p w14:paraId="435A140F" w14:textId="02D2F85E" w:rsidR="00AB38EA" w:rsidRPr="005C6454" w:rsidRDefault="00AB38EA" w:rsidP="00C55A6F">
      <w:pPr>
        <w:pStyle w:val="KKKodstavcesmlouvyslovan"/>
        <w:rPr>
          <w:rFonts w:eastAsia="Times New Roman" w:cs="Arial"/>
          <w:sz w:val="21"/>
          <w:szCs w:val="21"/>
        </w:rPr>
      </w:pPr>
      <w:r w:rsidRPr="005C6454">
        <w:rPr>
          <w:sz w:val="21"/>
          <w:szCs w:val="21"/>
        </w:rPr>
        <w:t>Poskytovatel se zavazuje provést u vybraných 100 zaměstnanců vstupní a výstupní dotazníkové šetření s obsahovou náplní a v rozsahu přiměřeném pro závěrečné posouzení dopadů realizovaných opatření.</w:t>
      </w:r>
    </w:p>
    <w:p w14:paraId="307B61D0" w14:textId="14CAB6F5" w:rsidR="00AB38EA" w:rsidRPr="005C6454" w:rsidRDefault="00AB38EA" w:rsidP="00C55A6F">
      <w:pPr>
        <w:pStyle w:val="KKKodstavcesmlouvyslovan"/>
        <w:rPr>
          <w:rFonts w:eastAsia="Times New Roman" w:cs="Arial"/>
          <w:sz w:val="21"/>
          <w:szCs w:val="21"/>
        </w:rPr>
      </w:pPr>
      <w:r w:rsidRPr="005C6454">
        <w:rPr>
          <w:sz w:val="21"/>
          <w:szCs w:val="21"/>
        </w:rPr>
        <w:t xml:space="preserve">Poskytovatel se zavazuje </w:t>
      </w:r>
      <w:r w:rsidR="00E246AD" w:rsidRPr="005C6454">
        <w:rPr>
          <w:sz w:val="21"/>
          <w:szCs w:val="21"/>
        </w:rPr>
        <w:t>nejpozději ke dni</w:t>
      </w:r>
      <w:r w:rsidR="00D6343E" w:rsidRPr="005C6454">
        <w:rPr>
          <w:sz w:val="21"/>
          <w:szCs w:val="21"/>
        </w:rPr>
        <w:t xml:space="preserve"> vystavení faktury/daňového dokladu za poslední dílčí část plnění dle této Smlouvy </w:t>
      </w:r>
      <w:r w:rsidRPr="005C6454">
        <w:rPr>
          <w:sz w:val="21"/>
          <w:szCs w:val="21"/>
        </w:rPr>
        <w:t>předat Objednateli závěrečnou písemnou zprávu s vyhodnocením dopadů realizovaných opatření na základě dat vyplněných vstupních a výstupních dotazníků a průběžné zpětné vazby o</w:t>
      </w:r>
      <w:r w:rsidR="00E6185D" w:rsidRPr="005C6454">
        <w:rPr>
          <w:sz w:val="21"/>
          <w:szCs w:val="21"/>
        </w:rPr>
        <w:t>d</w:t>
      </w:r>
      <w:r w:rsidRPr="005C6454">
        <w:rPr>
          <w:sz w:val="21"/>
          <w:szCs w:val="21"/>
        </w:rPr>
        <w:t xml:space="preserve"> zapojených pracovníků.</w:t>
      </w:r>
    </w:p>
    <w:p w14:paraId="506DF7DE" w14:textId="6E8C3FD4" w:rsidR="00615A81" w:rsidRPr="005C6454" w:rsidRDefault="00AB38EA" w:rsidP="00AB38EA">
      <w:pPr>
        <w:pStyle w:val="KKKodstavcesmlouvyslovan"/>
        <w:rPr>
          <w:rFonts w:eastAsia="Times New Roman" w:cs="Arial"/>
          <w:sz w:val="21"/>
          <w:szCs w:val="21"/>
        </w:rPr>
      </w:pPr>
      <w:r w:rsidRPr="005C6454">
        <w:rPr>
          <w:sz w:val="21"/>
          <w:szCs w:val="21"/>
        </w:rPr>
        <w:t xml:space="preserve">Poskytovatel se zavazuje na veškerých tištěných výstupech uvádět </w:t>
      </w:r>
      <w:r w:rsidR="00615A81" w:rsidRPr="005C6454">
        <w:rPr>
          <w:rFonts w:eastAsia="Times New Roman" w:cs="Arial"/>
          <w:sz w:val="21"/>
          <w:szCs w:val="21"/>
        </w:rPr>
        <w:t xml:space="preserve">logo Operačního programu Zaměstnanost dle manuálu publicity OPZ a citaci „Aktivita je </w:t>
      </w:r>
      <w:r w:rsidR="00615A81" w:rsidRPr="005C6454">
        <w:rPr>
          <w:rFonts w:cs="Arial"/>
          <w:sz w:val="21"/>
          <w:szCs w:val="21"/>
          <w:shd w:val="clear" w:color="auto" w:fill="FFFFFF"/>
        </w:rPr>
        <w:t>spolufinancována Evropskou unií</w:t>
      </w:r>
      <w:r w:rsidR="00615A81" w:rsidRPr="005C6454">
        <w:rPr>
          <w:rFonts w:eastAsia="Times New Roman" w:cs="Arial"/>
          <w:sz w:val="21"/>
          <w:szCs w:val="21"/>
        </w:rPr>
        <w:t xml:space="preserve"> v rámci projektu Zavádění age managementu do firemní praxe – Koyo </w:t>
      </w:r>
      <w:proofErr w:type="spellStart"/>
      <w:r w:rsidR="00615A81" w:rsidRPr="005C6454">
        <w:rPr>
          <w:rFonts w:eastAsia="Times New Roman" w:cs="Arial"/>
          <w:sz w:val="21"/>
          <w:szCs w:val="21"/>
        </w:rPr>
        <w:t>Bearings</w:t>
      </w:r>
      <w:proofErr w:type="spellEnd"/>
      <w:r w:rsidR="00615A81" w:rsidRPr="005C6454">
        <w:rPr>
          <w:rFonts w:eastAsia="Times New Roman" w:cs="Arial"/>
          <w:sz w:val="21"/>
          <w:szCs w:val="21"/>
        </w:rPr>
        <w:t xml:space="preserve"> Česká republika, </w:t>
      </w:r>
      <w:proofErr w:type="spellStart"/>
      <w:r w:rsidR="00615A81" w:rsidRPr="005C6454">
        <w:rPr>
          <w:rFonts w:eastAsia="Times New Roman" w:cs="Arial"/>
          <w:sz w:val="21"/>
          <w:szCs w:val="21"/>
        </w:rPr>
        <w:t>reg</w:t>
      </w:r>
      <w:proofErr w:type="spellEnd"/>
      <w:r w:rsidR="00615A81" w:rsidRPr="005C6454">
        <w:rPr>
          <w:rFonts w:eastAsia="Times New Roman" w:cs="Arial"/>
          <w:sz w:val="21"/>
          <w:szCs w:val="21"/>
        </w:rPr>
        <w:t xml:space="preserve">. čís. </w:t>
      </w:r>
      <w:r w:rsidR="00615A81" w:rsidRPr="005C6454">
        <w:rPr>
          <w:rFonts w:cs="Arial"/>
          <w:sz w:val="21"/>
          <w:szCs w:val="21"/>
          <w:shd w:val="clear" w:color="auto" w:fill="FFFFFF"/>
        </w:rPr>
        <w:t>CZ.03.1.52/0.0/0.0/17_079/0009618.“</w:t>
      </w:r>
    </w:p>
    <w:p w14:paraId="5E8B0751" w14:textId="152D9486" w:rsidR="00231356" w:rsidRPr="005C6454" w:rsidRDefault="00AB38EA" w:rsidP="00AB38EA">
      <w:pPr>
        <w:pStyle w:val="KKKodstavcesmlouvyslovan"/>
        <w:rPr>
          <w:rStyle w:val="KKKodstavcesmlouvyslovanChar"/>
          <w:sz w:val="21"/>
          <w:szCs w:val="21"/>
        </w:rPr>
      </w:pPr>
      <w:r w:rsidRPr="005C6454">
        <w:rPr>
          <w:sz w:val="21"/>
          <w:szCs w:val="21"/>
        </w:rPr>
        <w:t xml:space="preserve">Objednatel se zavazuje Poskytovateli poskytnout potřebnou součinnost k zajištění řádného plnění výše uvedených povinností Poskytovatele, zejména zabezpečit účast zaměstnanců </w:t>
      </w:r>
      <w:r w:rsidR="00231356" w:rsidRPr="005C6454">
        <w:rPr>
          <w:sz w:val="21"/>
          <w:szCs w:val="21"/>
        </w:rPr>
        <w:t xml:space="preserve">v jednotlivých </w:t>
      </w:r>
      <w:r w:rsidRPr="005C6454">
        <w:rPr>
          <w:sz w:val="21"/>
          <w:szCs w:val="21"/>
        </w:rPr>
        <w:t xml:space="preserve">sjednaných </w:t>
      </w:r>
      <w:r w:rsidR="00231356" w:rsidRPr="005C6454">
        <w:rPr>
          <w:sz w:val="21"/>
          <w:szCs w:val="21"/>
        </w:rPr>
        <w:t>termínech</w:t>
      </w:r>
      <w:r w:rsidRPr="005C6454">
        <w:rPr>
          <w:sz w:val="21"/>
          <w:szCs w:val="21"/>
        </w:rPr>
        <w:t xml:space="preserve"> společných přednášek a individuálních sezení</w:t>
      </w:r>
      <w:r w:rsidR="00EF4D8B" w:rsidRPr="005C6454">
        <w:rPr>
          <w:sz w:val="21"/>
          <w:szCs w:val="21"/>
        </w:rPr>
        <w:t xml:space="preserve"> a zajistit pro tyto účely vhodné prostory</w:t>
      </w:r>
      <w:r w:rsidR="00231356" w:rsidRPr="005C6454">
        <w:rPr>
          <w:sz w:val="21"/>
          <w:szCs w:val="21"/>
        </w:rPr>
        <w:t>.</w:t>
      </w:r>
    </w:p>
    <w:p w14:paraId="3228B572" w14:textId="77777777" w:rsidR="00D01255" w:rsidRPr="005C6454" w:rsidRDefault="00D01255" w:rsidP="00D01255">
      <w:pPr>
        <w:pStyle w:val="KKKNadpis1"/>
        <w:rPr>
          <w:rStyle w:val="KKKodstavcesmlouvyslovanChar"/>
          <w:sz w:val="21"/>
          <w:szCs w:val="21"/>
        </w:rPr>
      </w:pPr>
      <w:r w:rsidRPr="005C6454">
        <w:rPr>
          <w:rStyle w:val="KKKodstavcesmlouvyslovanChar"/>
          <w:sz w:val="21"/>
          <w:szCs w:val="21"/>
        </w:rPr>
        <w:t>OPRÁVNĚNÉ OSOBY SMLUVNÍCH STRAN</w:t>
      </w:r>
    </w:p>
    <w:p w14:paraId="5EC5A28A" w14:textId="77777777" w:rsidR="00D01255" w:rsidRPr="005C6454" w:rsidRDefault="00D01255" w:rsidP="00D01255">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5EF976F3" w14:textId="77777777" w:rsidR="00D01255" w:rsidRPr="005C6454" w:rsidRDefault="00D01255" w:rsidP="00D01255">
      <w:pPr>
        <w:pStyle w:val="KKKodstavcesmlouvyslovan"/>
        <w:numPr>
          <w:ilvl w:val="1"/>
          <w:numId w:val="31"/>
        </w:numPr>
        <w:rPr>
          <w:rStyle w:val="KKKodstavcesmlouvyslovanChar"/>
          <w:sz w:val="21"/>
          <w:szCs w:val="21"/>
        </w:rPr>
      </w:pPr>
      <w:r w:rsidRPr="005C6454">
        <w:rPr>
          <w:rStyle w:val="KKKodstavcesmlouvyslovanChar"/>
          <w:sz w:val="21"/>
          <w:szCs w:val="21"/>
        </w:rPr>
        <w:t xml:space="preserve">Oprávněnou osobou Objednatele ve věcech týkajících se této Smlouvy, vyjma jednání o změnách obsahu této Smlouvy, je Ing. Kateřina Kramplová Kasparová, projektový inženýr investic, Pavelkova 253/5, 779 00 Bystrovany, e-mail </w:t>
      </w:r>
      <w:hyperlink r:id="rId7" w:history="1">
        <w:r w:rsidRPr="005C6454">
          <w:rPr>
            <w:rStyle w:val="Hypertextovodkaz"/>
            <w:sz w:val="21"/>
            <w:szCs w:val="21"/>
          </w:rPr>
          <w:t>katerina.kramplova@jtekt.com</w:t>
        </w:r>
      </w:hyperlink>
      <w:r w:rsidRPr="005C6454">
        <w:rPr>
          <w:rStyle w:val="KKKodstavcesmlouvyslovanChar"/>
          <w:sz w:val="21"/>
          <w:szCs w:val="21"/>
        </w:rPr>
        <w:t>.</w:t>
      </w:r>
    </w:p>
    <w:p w14:paraId="23553AEB" w14:textId="55DE2E82" w:rsidR="00D01255" w:rsidRPr="005C6454" w:rsidRDefault="00D01255" w:rsidP="00D01255">
      <w:pPr>
        <w:pStyle w:val="KKKodstavcesmlouvyslovan"/>
        <w:numPr>
          <w:ilvl w:val="1"/>
          <w:numId w:val="31"/>
        </w:numPr>
        <w:rPr>
          <w:rStyle w:val="KKKodstavcesmlouvyslovanChar"/>
          <w:sz w:val="21"/>
          <w:szCs w:val="21"/>
          <w:highlight w:val="yellow"/>
        </w:rPr>
      </w:pPr>
      <w:r w:rsidRPr="005C6454">
        <w:rPr>
          <w:rStyle w:val="KKKodstavcesmlouvyslovanChar"/>
          <w:sz w:val="21"/>
          <w:szCs w:val="21"/>
        </w:rPr>
        <w:t xml:space="preserve">Oprávněnou osobou </w:t>
      </w:r>
      <w:r w:rsidR="00A24FAB" w:rsidRPr="005C6454">
        <w:rPr>
          <w:rStyle w:val="KKKodstavcesmlouvyslovanChar"/>
          <w:sz w:val="21"/>
          <w:szCs w:val="21"/>
        </w:rPr>
        <w:t>Poskytovatele</w:t>
      </w:r>
      <w:r w:rsidRPr="005C6454">
        <w:rPr>
          <w:rStyle w:val="KKKodstavcesmlouvyslovanChar"/>
          <w:sz w:val="21"/>
          <w:szCs w:val="21"/>
        </w:rPr>
        <w:t xml:space="preserve"> ve věcech této Smlouvy, vyjma jednání o změnách obsahu této Smlouvy, je </w:t>
      </w:r>
      <w:r w:rsidRPr="005C6454">
        <w:rPr>
          <w:rStyle w:val="KKKodstavcesmlouvyslovanChar"/>
          <w:sz w:val="21"/>
          <w:szCs w:val="21"/>
          <w:highlight w:val="yellow"/>
        </w:rPr>
        <w:t>……………………………………..</w:t>
      </w:r>
      <w:r w:rsidRPr="005C6454">
        <w:rPr>
          <w:rStyle w:val="KKKodstavcesmlouvyslovanChar"/>
          <w:sz w:val="21"/>
          <w:szCs w:val="21"/>
        </w:rPr>
        <w:t xml:space="preserve">, e-mail </w:t>
      </w:r>
      <w:r w:rsidRPr="005C6454">
        <w:rPr>
          <w:rStyle w:val="KKKodstavcesmlouvyslovanChar"/>
          <w:sz w:val="21"/>
          <w:szCs w:val="21"/>
          <w:highlight w:val="yellow"/>
        </w:rPr>
        <w:t>……</w:t>
      </w:r>
      <w:r w:rsidR="00B930E4">
        <w:rPr>
          <w:rStyle w:val="KKKodstavcesmlouvyslovanChar"/>
          <w:sz w:val="21"/>
          <w:szCs w:val="21"/>
          <w:highlight w:val="yellow"/>
        </w:rPr>
        <w:t>…………….</w:t>
      </w:r>
      <w:r w:rsidRPr="005C6454">
        <w:rPr>
          <w:rStyle w:val="KKKodstavcesmlouvyslovanChar"/>
          <w:sz w:val="21"/>
          <w:szCs w:val="21"/>
          <w:highlight w:val="yellow"/>
        </w:rPr>
        <w:t>………………………………</w:t>
      </w:r>
    </w:p>
    <w:p w14:paraId="6FBAB149" w14:textId="77777777" w:rsidR="00D01255" w:rsidRPr="005C6454" w:rsidRDefault="00D01255" w:rsidP="00D01255">
      <w:pPr>
        <w:pStyle w:val="KKKNadpis1"/>
        <w:rPr>
          <w:rStyle w:val="KKKodstavcesmlouvyslovanChar"/>
          <w:sz w:val="21"/>
          <w:szCs w:val="21"/>
        </w:rPr>
      </w:pPr>
      <w:r w:rsidRPr="005C6454">
        <w:rPr>
          <w:rStyle w:val="KKKodstavcesmlouvyslovanChar"/>
          <w:sz w:val="21"/>
          <w:szCs w:val="21"/>
        </w:rPr>
        <w:t>CENA A PLATEBNÍ PODMÍNKY</w:t>
      </w:r>
    </w:p>
    <w:p w14:paraId="68302944" w14:textId="77777777" w:rsidR="00D01255" w:rsidRPr="005C6454" w:rsidRDefault="00D01255" w:rsidP="00D01255">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079526A0" w14:textId="1D0E0A2F" w:rsidR="00442E9A" w:rsidRPr="00442E9A" w:rsidRDefault="00D01255" w:rsidP="00442E9A">
      <w:pPr>
        <w:pStyle w:val="KKKodstavcesmlouvyslovan"/>
        <w:numPr>
          <w:ilvl w:val="1"/>
          <w:numId w:val="31"/>
        </w:numPr>
        <w:rPr>
          <w:rStyle w:val="KKKodstavcesmlouvyslovanChar"/>
          <w:sz w:val="21"/>
          <w:szCs w:val="21"/>
        </w:rPr>
      </w:pPr>
      <w:r w:rsidRPr="005C6454">
        <w:rPr>
          <w:rStyle w:val="KKKodstavcesmlouvyslovanChar"/>
          <w:sz w:val="21"/>
          <w:szCs w:val="21"/>
        </w:rPr>
        <w:t xml:space="preserve">Cena za veškeré Objednatelem požadované plnění dle této </w:t>
      </w:r>
      <w:r w:rsidRPr="00DB0F4E">
        <w:rPr>
          <w:rStyle w:val="KKKodstavcesmlouvyslovanChar"/>
          <w:sz w:val="21"/>
          <w:szCs w:val="21"/>
        </w:rPr>
        <w:t>Smlouvy</w:t>
      </w:r>
      <w:r w:rsidR="00C429CB" w:rsidRPr="00DB0F4E">
        <w:rPr>
          <w:rStyle w:val="KKKodstavcesmlouvyslovanChar"/>
          <w:sz w:val="21"/>
          <w:szCs w:val="21"/>
        </w:rPr>
        <w:t xml:space="preserve"> v rozsahu 520 odpracovaných hodin</w:t>
      </w:r>
      <w:r w:rsidRPr="00DB0F4E">
        <w:rPr>
          <w:rStyle w:val="KKKodstavcesmlouvyslovanChar"/>
          <w:sz w:val="21"/>
          <w:szCs w:val="21"/>
        </w:rPr>
        <w:t xml:space="preserve"> činí </w:t>
      </w:r>
      <w:r w:rsidRPr="00DB0F4E">
        <w:rPr>
          <w:rStyle w:val="KKKodstavcesmlouvyslovanChar"/>
          <w:sz w:val="21"/>
          <w:szCs w:val="21"/>
          <w:highlight w:val="yellow"/>
        </w:rPr>
        <w:t>……………</w:t>
      </w:r>
      <w:r w:rsidR="00B930E4">
        <w:rPr>
          <w:rStyle w:val="KKKodstavcesmlouvyslovanChar"/>
          <w:sz w:val="21"/>
          <w:szCs w:val="21"/>
          <w:highlight w:val="yellow"/>
        </w:rPr>
        <w:t>…………</w:t>
      </w:r>
      <w:r w:rsidRPr="00DB0F4E">
        <w:rPr>
          <w:rStyle w:val="KKKodstavcesmlouvyslovanChar"/>
          <w:sz w:val="21"/>
          <w:szCs w:val="21"/>
          <w:highlight w:val="yellow"/>
        </w:rPr>
        <w:t>…. Kč</w:t>
      </w:r>
      <w:r w:rsidRPr="00DB0F4E">
        <w:rPr>
          <w:rStyle w:val="KKKodstavcesmlouvyslovanChar"/>
          <w:sz w:val="21"/>
          <w:szCs w:val="21"/>
        </w:rPr>
        <w:t xml:space="preserve"> bez DPH (slovy </w:t>
      </w:r>
      <w:r w:rsidRPr="00DB0F4E">
        <w:rPr>
          <w:rStyle w:val="KKKodstavcesmlouvyslovanChar"/>
          <w:sz w:val="21"/>
          <w:szCs w:val="21"/>
          <w:highlight w:val="yellow"/>
        </w:rPr>
        <w:t>……………</w:t>
      </w:r>
      <w:r w:rsidR="00B930E4">
        <w:rPr>
          <w:rStyle w:val="KKKodstavcesmlouvyslovanChar"/>
          <w:sz w:val="21"/>
          <w:szCs w:val="21"/>
          <w:highlight w:val="yellow"/>
        </w:rPr>
        <w:t>………………….</w:t>
      </w:r>
      <w:r w:rsidRPr="00DB0F4E">
        <w:rPr>
          <w:rStyle w:val="KKKodstavcesmlouvyslovanChar"/>
          <w:sz w:val="21"/>
          <w:szCs w:val="21"/>
          <w:highlight w:val="yellow"/>
        </w:rPr>
        <w:t>…………………….</w:t>
      </w:r>
      <w:r w:rsidRPr="00DB0F4E">
        <w:rPr>
          <w:rStyle w:val="KKKodstavcesmlouvyslovanChar"/>
          <w:sz w:val="21"/>
          <w:szCs w:val="21"/>
        </w:rPr>
        <w:t xml:space="preserve">), výše DPH činí </w:t>
      </w:r>
      <w:r w:rsidRPr="00DB0F4E">
        <w:rPr>
          <w:rStyle w:val="KKKodstavcesmlouvyslovanChar"/>
          <w:sz w:val="21"/>
          <w:szCs w:val="21"/>
          <w:highlight w:val="yellow"/>
        </w:rPr>
        <w:t>……………. Kč</w:t>
      </w:r>
      <w:r w:rsidRPr="00DB0F4E">
        <w:rPr>
          <w:rStyle w:val="KKKodstavcesmlouvyslovanChar"/>
          <w:sz w:val="21"/>
          <w:szCs w:val="21"/>
        </w:rPr>
        <w:t xml:space="preserve">, cena včetně DPH </w:t>
      </w:r>
      <w:r w:rsidRPr="005C6454">
        <w:rPr>
          <w:rStyle w:val="KKKodstavcesmlouvyslovanChar"/>
          <w:sz w:val="21"/>
          <w:szCs w:val="21"/>
        </w:rPr>
        <w:t xml:space="preserve">činí </w:t>
      </w:r>
      <w:r w:rsidRPr="005C6454">
        <w:rPr>
          <w:rStyle w:val="KKKodstavcesmlouvyslovanChar"/>
          <w:sz w:val="21"/>
          <w:szCs w:val="21"/>
          <w:highlight w:val="yellow"/>
        </w:rPr>
        <w:t>……………………………… Kč</w:t>
      </w:r>
      <w:r w:rsidRPr="005C6454">
        <w:rPr>
          <w:rStyle w:val="KKKodstavcesmlouvyslovanChar"/>
          <w:sz w:val="21"/>
          <w:szCs w:val="21"/>
        </w:rPr>
        <w:t xml:space="preserve">. Uvedená cena v Kč bez DPH je </w:t>
      </w:r>
      <w:r w:rsidR="00B930E4">
        <w:rPr>
          <w:rStyle w:val="KKKodstavcesmlouvyslovanChar"/>
          <w:sz w:val="21"/>
          <w:szCs w:val="21"/>
        </w:rPr>
        <w:t>cenou</w:t>
      </w:r>
      <w:r w:rsidRPr="005C6454">
        <w:rPr>
          <w:rStyle w:val="KKKodstavcesmlouvyslovanChar"/>
          <w:sz w:val="21"/>
          <w:szCs w:val="21"/>
        </w:rPr>
        <w:t xml:space="preserve"> nejvýše přípustnou a nepřekročitelnou za plnění v rozsahu </w:t>
      </w:r>
      <w:r w:rsidR="00A24FAB" w:rsidRPr="005C6454">
        <w:rPr>
          <w:rStyle w:val="KKKodstavcesmlouvyslovanChar"/>
          <w:sz w:val="21"/>
          <w:szCs w:val="21"/>
        </w:rPr>
        <w:t>dle</w:t>
      </w:r>
      <w:r w:rsidRPr="005C6454">
        <w:rPr>
          <w:rStyle w:val="KKKodstavcesmlouvyslovanChar"/>
          <w:sz w:val="21"/>
          <w:szCs w:val="21"/>
        </w:rPr>
        <w:t xml:space="preserve"> této Smlouvy. Výše uvedená odměna zahrnuje</w:t>
      </w:r>
      <w:r w:rsidR="00C429CB">
        <w:rPr>
          <w:rStyle w:val="KKKodstavcesmlouvyslovanChar"/>
          <w:sz w:val="21"/>
          <w:szCs w:val="21"/>
        </w:rPr>
        <w:t xml:space="preserve"> veškeré </w:t>
      </w:r>
      <w:r w:rsidR="00C429CB">
        <w:rPr>
          <w:rStyle w:val="KKKodstavcesmlouvyslovanChar"/>
          <w:sz w:val="21"/>
          <w:szCs w:val="21"/>
        </w:rPr>
        <w:lastRenderedPageBreak/>
        <w:t>související</w:t>
      </w:r>
      <w:r w:rsidRPr="005C6454">
        <w:rPr>
          <w:rStyle w:val="KKKodstavcesmlouvyslovanChar"/>
          <w:sz w:val="21"/>
          <w:szCs w:val="21"/>
        </w:rPr>
        <w:t xml:space="preserve"> služby, dodávky či jiné činnosti, které v této Smlouvě nejsou výslovně uvedeny a které jsou však nezbytné pro </w:t>
      </w:r>
      <w:r w:rsidR="00A24FAB" w:rsidRPr="005C6454">
        <w:rPr>
          <w:rStyle w:val="KKKodstavcesmlouvyslovanChar"/>
          <w:sz w:val="21"/>
          <w:szCs w:val="21"/>
        </w:rPr>
        <w:t xml:space="preserve">řádné </w:t>
      </w:r>
      <w:r w:rsidRPr="005C6454">
        <w:rPr>
          <w:rStyle w:val="KKKodstavcesmlouvyslovanChar"/>
          <w:sz w:val="21"/>
          <w:szCs w:val="21"/>
        </w:rPr>
        <w:t xml:space="preserve">plnění dle </w:t>
      </w:r>
      <w:r w:rsidR="00442E9A">
        <w:rPr>
          <w:rStyle w:val="KKKodstavcesmlouvyslovanChar"/>
          <w:sz w:val="21"/>
          <w:szCs w:val="21"/>
        </w:rPr>
        <w:t xml:space="preserve">požadavků Objednatele, </w:t>
      </w:r>
      <w:r w:rsidR="00442E9A" w:rsidRPr="00442E9A">
        <w:rPr>
          <w:rFonts w:ascii="Calibri Light" w:hAnsi="Calibri Light"/>
        </w:rPr>
        <w:t xml:space="preserve">včetně všech rizik a vlivů souvisejících s plněním předmětu zakázky a </w:t>
      </w:r>
      <w:r w:rsidR="00442E9A">
        <w:rPr>
          <w:rFonts w:ascii="Calibri Light" w:hAnsi="Calibri Light"/>
        </w:rPr>
        <w:t>všech</w:t>
      </w:r>
      <w:r w:rsidR="00442E9A" w:rsidRPr="00442E9A">
        <w:rPr>
          <w:rFonts w:ascii="Calibri Light" w:hAnsi="Calibri Light"/>
        </w:rPr>
        <w:t xml:space="preserve"> vedlejších nákladů jako jsou např. poplatky, inflační vlivy, náklady na dopravu, cestovné, tisk a jakékoliv další výdaje, jsou-li nutné pro řádné, úplné a kvalitní plnění zakázky.</w:t>
      </w:r>
    </w:p>
    <w:p w14:paraId="6F43AE17" w14:textId="77777777" w:rsidR="00D8392C" w:rsidRPr="00DB0F4E" w:rsidRDefault="00D01255" w:rsidP="00D8392C">
      <w:pPr>
        <w:pStyle w:val="KKKodstavcesmlouvyslovan"/>
        <w:numPr>
          <w:ilvl w:val="1"/>
          <w:numId w:val="31"/>
        </w:numPr>
        <w:rPr>
          <w:rStyle w:val="KKKodstavcesmlouvyslovanChar"/>
          <w:sz w:val="21"/>
          <w:szCs w:val="21"/>
        </w:rPr>
      </w:pPr>
      <w:r w:rsidRPr="005C6454">
        <w:rPr>
          <w:rStyle w:val="KKKodstavcesmlouvyslovanChar"/>
          <w:sz w:val="21"/>
          <w:szCs w:val="21"/>
        </w:rPr>
        <w:t xml:space="preserve">Cenu </w:t>
      </w:r>
      <w:r w:rsidRPr="00DB0F4E">
        <w:rPr>
          <w:rStyle w:val="KKKodstavcesmlouvyslovanChar"/>
          <w:sz w:val="21"/>
          <w:szCs w:val="21"/>
        </w:rPr>
        <w:t>stanovenou v předchozím odstavci této Smlouvy lze překročit pouze v případě změny (zvýšení, snížení) sazby DPH, a to o částku odpovídající této změně (zvýšení, snížení) sazby DPH.</w:t>
      </w:r>
    </w:p>
    <w:p w14:paraId="76D51852" w14:textId="483AFE0A" w:rsidR="00D8392C" w:rsidRPr="00DB0F4E" w:rsidRDefault="000C64E8" w:rsidP="00D8392C">
      <w:pPr>
        <w:pStyle w:val="KKKodstavcesmlouvyslovan"/>
        <w:numPr>
          <w:ilvl w:val="1"/>
          <w:numId w:val="31"/>
        </w:numPr>
        <w:rPr>
          <w:rStyle w:val="KKKodstavcesmlouvyslovanChar"/>
          <w:sz w:val="21"/>
          <w:szCs w:val="21"/>
        </w:rPr>
      </w:pPr>
      <w:r w:rsidRPr="00DB0F4E">
        <w:rPr>
          <w:rStyle w:val="KKKodstavcesmlouvyslovanChar"/>
          <w:sz w:val="21"/>
          <w:szCs w:val="21"/>
        </w:rPr>
        <w:t>Poskytovatel je oprávněn vystavit fakturu/daňový doklad</w:t>
      </w:r>
      <w:r w:rsidR="00B7495D" w:rsidRPr="00DB0F4E">
        <w:rPr>
          <w:rStyle w:val="KKKodstavcesmlouvyslovanChar"/>
          <w:sz w:val="21"/>
          <w:szCs w:val="21"/>
        </w:rPr>
        <w:t xml:space="preserve"> i na dílčí plnění.</w:t>
      </w:r>
      <w:r w:rsidR="00B72769" w:rsidRPr="00DB0F4E">
        <w:rPr>
          <w:rStyle w:val="KKKodstavcesmlouvyslovanChar"/>
          <w:sz w:val="21"/>
          <w:szCs w:val="21"/>
        </w:rPr>
        <w:t xml:space="preserve"> </w:t>
      </w:r>
      <w:r w:rsidR="00B7495D" w:rsidRPr="00DB0F4E">
        <w:rPr>
          <w:rStyle w:val="KKKodstavcesmlouvyslovanChar"/>
          <w:sz w:val="21"/>
          <w:szCs w:val="21"/>
        </w:rPr>
        <w:t>Předmět zakázky je možné pro účely fakturace rozdělit nejvýše do 10 částí, doba mezi vystavením jednotlivých faktur/daňových dokladů zároveň nebud</w:t>
      </w:r>
      <w:r w:rsidR="00D8392C" w:rsidRPr="00DB0F4E">
        <w:rPr>
          <w:rStyle w:val="KKKodstavcesmlouvyslovanChar"/>
          <w:sz w:val="21"/>
          <w:szCs w:val="21"/>
        </w:rPr>
        <w:t>e kratší než 1 kalendářní měsíc a poslední část bude fakturována až po řádném plnění 100 % služeb sjednaných touto Smlouvou. Poskytovatel o provedení plnění v uvedeném rozsahu sepíše Protokol. Objednatelem podepsaný Protokol s doložkou „Akceptováno bez výhrad“ je podmínkou pro vznik oprávnění Poskytovatele na úhradu sjednané ceny a oprávnění vystavit účetní či daňový doklad.</w:t>
      </w:r>
    </w:p>
    <w:p w14:paraId="72FD44A3" w14:textId="5FB2BD0D" w:rsidR="00D01255" w:rsidRPr="00DB0F4E" w:rsidRDefault="00D01255" w:rsidP="006A2362">
      <w:pPr>
        <w:pStyle w:val="KKKodstavcesmlouvyslovan"/>
        <w:numPr>
          <w:ilvl w:val="1"/>
          <w:numId w:val="31"/>
        </w:numPr>
        <w:rPr>
          <w:rStyle w:val="KKKodstavcesmlouvyslovanChar"/>
          <w:sz w:val="21"/>
          <w:szCs w:val="21"/>
        </w:rPr>
      </w:pPr>
      <w:r w:rsidRPr="00DB0F4E">
        <w:rPr>
          <w:rStyle w:val="KKKodstavcesmlouvyslovanChar"/>
          <w:sz w:val="21"/>
          <w:szCs w:val="21"/>
        </w:rPr>
        <w:t xml:space="preserve">Splatnost faktur </w:t>
      </w:r>
      <w:r w:rsidR="00D8392C" w:rsidRPr="00DB0F4E">
        <w:rPr>
          <w:rStyle w:val="KKKodstavcesmlouvyslovanChar"/>
          <w:sz w:val="21"/>
          <w:szCs w:val="21"/>
        </w:rPr>
        <w:t>je sjednána na</w:t>
      </w:r>
      <w:r w:rsidRPr="00DB0F4E">
        <w:rPr>
          <w:rStyle w:val="KKKodstavcesmlouvyslovanChar"/>
          <w:sz w:val="21"/>
          <w:szCs w:val="21"/>
        </w:rPr>
        <w:t xml:space="preserve"> 30 kalendářních dnů a počíná běžet od data doručení faktury Objednateli (poštou, osobně nebo elektronicky k rukám oprávněné osoby Objednatele uvedené v čl. 5 této Smlouvy).</w:t>
      </w:r>
    </w:p>
    <w:p w14:paraId="793F1666" w14:textId="66D57EA5" w:rsidR="00D01255" w:rsidRPr="00DB0F4E" w:rsidRDefault="00B72769" w:rsidP="00D01255">
      <w:pPr>
        <w:pStyle w:val="KKKodstavcesmlouvyslovan"/>
        <w:numPr>
          <w:ilvl w:val="1"/>
          <w:numId w:val="31"/>
        </w:numPr>
        <w:rPr>
          <w:rStyle w:val="KKKodstavcesmlouvyslovanChar"/>
          <w:sz w:val="21"/>
          <w:szCs w:val="21"/>
        </w:rPr>
      </w:pPr>
      <w:r w:rsidRPr="00DB0F4E">
        <w:rPr>
          <w:rStyle w:val="KKKodstavcesmlouvyslovanChar"/>
          <w:sz w:val="21"/>
          <w:szCs w:val="21"/>
        </w:rPr>
        <w:t>Objednatel</w:t>
      </w:r>
      <w:r w:rsidR="00D01255" w:rsidRPr="00DB0F4E">
        <w:rPr>
          <w:rStyle w:val="KKKodstavcesmlouvyslovanChar"/>
          <w:sz w:val="21"/>
          <w:szCs w:val="21"/>
        </w:rPr>
        <w:t xml:space="preserve"> neposkytuje zálohy.</w:t>
      </w:r>
    </w:p>
    <w:p w14:paraId="044B4A8F" w14:textId="77777777" w:rsidR="00D01255" w:rsidRPr="005C6454" w:rsidRDefault="00D01255" w:rsidP="00D01255">
      <w:pPr>
        <w:pStyle w:val="KKKodstavcesmlouvyslovan"/>
        <w:numPr>
          <w:ilvl w:val="1"/>
          <w:numId w:val="31"/>
        </w:numPr>
        <w:rPr>
          <w:rStyle w:val="KKKodstavcesmlouvyslovanChar"/>
          <w:sz w:val="21"/>
          <w:szCs w:val="21"/>
        </w:rPr>
      </w:pPr>
      <w:r w:rsidRPr="005C6454">
        <w:rPr>
          <w:rStyle w:val="KKKodstavcesmlouvyslovanChar"/>
          <w:sz w:val="21"/>
          <w:szCs w:val="21"/>
        </w:rPr>
        <w:t>Výše ceny uvedená na faktuře musí být členěna na výši ceny v Kč bez DPH, výše DPH v Kč a výši ceny v Kč včetně DPH. Faktura musí obsahovat veškeré náležitosti daňového dokladu dle zákona o dani z přidané hodnoty v platném znění a dále také:</w:t>
      </w:r>
    </w:p>
    <w:p w14:paraId="5777FB08" w14:textId="77777777" w:rsidR="00D01255" w:rsidRPr="005C6454" w:rsidRDefault="00D01255" w:rsidP="00D01255">
      <w:pPr>
        <w:pStyle w:val="KKKodstavcesmlouvyslovan"/>
        <w:numPr>
          <w:ilvl w:val="2"/>
          <w:numId w:val="31"/>
        </w:numPr>
        <w:ind w:left="993" w:hanging="709"/>
        <w:rPr>
          <w:rStyle w:val="KKKodstavcesmlouvyslovanChar"/>
          <w:sz w:val="21"/>
          <w:szCs w:val="21"/>
        </w:rPr>
      </w:pPr>
      <w:r w:rsidRPr="005C6454">
        <w:rPr>
          <w:rStyle w:val="KKKodstavcesmlouvyslovanChar"/>
          <w:sz w:val="21"/>
          <w:szCs w:val="21"/>
        </w:rPr>
        <w:t>identifikaci této Smlouvy,</w:t>
      </w:r>
    </w:p>
    <w:p w14:paraId="30E64CC1" w14:textId="77777777" w:rsidR="00D01255" w:rsidRPr="005C6454" w:rsidRDefault="00D01255" w:rsidP="00D01255">
      <w:pPr>
        <w:pStyle w:val="KKKodstavcesmlouvyslovan"/>
        <w:numPr>
          <w:ilvl w:val="2"/>
          <w:numId w:val="31"/>
        </w:numPr>
        <w:ind w:left="993" w:hanging="709"/>
        <w:rPr>
          <w:rStyle w:val="KKKodstavcesmlouvyslovanChar"/>
          <w:sz w:val="21"/>
          <w:szCs w:val="21"/>
        </w:rPr>
      </w:pPr>
      <w:r w:rsidRPr="005C6454">
        <w:rPr>
          <w:rStyle w:val="KKKodstavcesmlouvyslovanChar"/>
          <w:sz w:val="21"/>
          <w:szCs w:val="21"/>
        </w:rPr>
        <w:t>rozsah a předmět plnění,</w:t>
      </w:r>
    </w:p>
    <w:p w14:paraId="0E1B62B4" w14:textId="77777777" w:rsidR="00D01255" w:rsidRPr="005C6454" w:rsidRDefault="00D01255" w:rsidP="00D01255">
      <w:pPr>
        <w:pStyle w:val="KKKodstavcesmlouvyslovan"/>
        <w:numPr>
          <w:ilvl w:val="2"/>
          <w:numId w:val="31"/>
        </w:numPr>
        <w:ind w:left="993" w:hanging="709"/>
        <w:rPr>
          <w:rStyle w:val="KKKodstavcesmlouvyslovanChar"/>
          <w:sz w:val="21"/>
          <w:szCs w:val="21"/>
        </w:rPr>
      </w:pPr>
      <w:r w:rsidRPr="005C6454">
        <w:rPr>
          <w:rStyle w:val="KKKodstavcesmlouvyslovanChar"/>
          <w:sz w:val="21"/>
          <w:szCs w:val="21"/>
        </w:rPr>
        <w:t xml:space="preserve">text „Tento daňový doklad je </w:t>
      </w:r>
      <w:r w:rsidRPr="005C6454">
        <w:rPr>
          <w:sz w:val="21"/>
          <w:szCs w:val="21"/>
        </w:rPr>
        <w:t>hrazen z Operačního programu Zaměstnanost v rámci projektu Zavádění age managementu do firemní praxe – Koyo</w:t>
      </w:r>
      <w:r w:rsidRPr="005C6454">
        <w:rPr>
          <w:rFonts w:cstheme="minorHAnsi"/>
          <w:sz w:val="21"/>
          <w:szCs w:val="21"/>
        </w:rPr>
        <w:t xml:space="preserve"> </w:t>
      </w:r>
      <w:proofErr w:type="spellStart"/>
      <w:r w:rsidRPr="005C6454">
        <w:rPr>
          <w:rFonts w:cstheme="minorHAnsi"/>
          <w:sz w:val="21"/>
          <w:szCs w:val="21"/>
        </w:rPr>
        <w:t>Bearings</w:t>
      </w:r>
      <w:proofErr w:type="spellEnd"/>
      <w:r w:rsidRPr="005C6454">
        <w:rPr>
          <w:rFonts w:cstheme="minorHAnsi"/>
          <w:sz w:val="21"/>
          <w:szCs w:val="21"/>
        </w:rPr>
        <w:t xml:space="preserve"> Česká republika</w:t>
      </w:r>
      <w:r w:rsidRPr="005C6454">
        <w:rPr>
          <w:sz w:val="21"/>
          <w:szCs w:val="21"/>
        </w:rPr>
        <w:t xml:space="preserve">, </w:t>
      </w:r>
      <w:proofErr w:type="spellStart"/>
      <w:r w:rsidRPr="005C6454">
        <w:rPr>
          <w:sz w:val="21"/>
          <w:szCs w:val="21"/>
        </w:rPr>
        <w:t>reg</w:t>
      </w:r>
      <w:proofErr w:type="spellEnd"/>
      <w:r w:rsidRPr="005C6454">
        <w:rPr>
          <w:sz w:val="21"/>
          <w:szCs w:val="21"/>
        </w:rPr>
        <w:t xml:space="preserve">. číslo </w:t>
      </w:r>
      <w:r w:rsidRPr="005C6454">
        <w:rPr>
          <w:rFonts w:cs="Arial"/>
          <w:sz w:val="21"/>
          <w:szCs w:val="21"/>
          <w:shd w:val="clear" w:color="auto" w:fill="FFFFFF"/>
        </w:rPr>
        <w:t>CZ.03.1.52/0.0/0.0/17_079/0009618“</w:t>
      </w:r>
      <w:r w:rsidRPr="005C6454">
        <w:rPr>
          <w:rStyle w:val="KKKodstavcesmlouvyslovanChar"/>
          <w:sz w:val="21"/>
          <w:szCs w:val="21"/>
        </w:rPr>
        <w:t>.</w:t>
      </w:r>
    </w:p>
    <w:p w14:paraId="4BA65E05" w14:textId="77777777" w:rsidR="00D01255" w:rsidRPr="005C6454" w:rsidRDefault="00D01255" w:rsidP="00D01255">
      <w:pPr>
        <w:pStyle w:val="KKKodstavcesmlouvyslovan"/>
        <w:numPr>
          <w:ilvl w:val="1"/>
          <w:numId w:val="31"/>
        </w:numPr>
        <w:rPr>
          <w:rStyle w:val="KKKodstavcesmlouvyslovanChar"/>
          <w:sz w:val="21"/>
          <w:szCs w:val="21"/>
        </w:rPr>
      </w:pPr>
      <w:r w:rsidRPr="005C6454">
        <w:rPr>
          <w:rStyle w:val="KKKodstavcesmlouvyslovanChar"/>
          <w:sz w:val="21"/>
          <w:szCs w:val="21"/>
        </w:rPr>
        <w:t>Veškeré platby musí probíhat výhradně v Kč a rovněž veškeré uvedené cenové údaje musí být v Kč.</w:t>
      </w:r>
    </w:p>
    <w:p w14:paraId="4871BC5C" w14:textId="2FE05ED0" w:rsidR="00D01255" w:rsidRPr="005C6454" w:rsidRDefault="00D01255" w:rsidP="00D01255">
      <w:pPr>
        <w:pStyle w:val="KKKodstavcesmlouvyslovan"/>
        <w:numPr>
          <w:ilvl w:val="1"/>
          <w:numId w:val="31"/>
        </w:numPr>
        <w:rPr>
          <w:rStyle w:val="KKKodstavcesmlouvyslovanChar"/>
          <w:sz w:val="21"/>
          <w:szCs w:val="21"/>
        </w:rPr>
      </w:pPr>
      <w:r w:rsidRPr="005C6454">
        <w:rPr>
          <w:rStyle w:val="KKKodstavcesmlouvyslovanChar"/>
          <w:sz w:val="21"/>
          <w:szCs w:val="21"/>
        </w:rPr>
        <w:t xml:space="preserve">Zaplacením se pro účely této Smlouvy rozumí odepsání příslušné částky z účtu Objednatele ve prospěch účtu </w:t>
      </w:r>
      <w:r w:rsidR="00B72769" w:rsidRPr="005C6454">
        <w:rPr>
          <w:rStyle w:val="KKKodstavcesmlouvyslovanChar"/>
          <w:sz w:val="21"/>
          <w:szCs w:val="21"/>
        </w:rPr>
        <w:t>Poskytovatele</w:t>
      </w:r>
      <w:r w:rsidRPr="005C6454">
        <w:rPr>
          <w:rStyle w:val="KKKodstavcesmlouvyslovanChar"/>
          <w:sz w:val="21"/>
          <w:szCs w:val="21"/>
        </w:rPr>
        <w:t>.</w:t>
      </w:r>
    </w:p>
    <w:p w14:paraId="4E53E765" w14:textId="6B7753F4" w:rsidR="00D01255" w:rsidRPr="005C6454" w:rsidRDefault="00D01255" w:rsidP="00D01255">
      <w:pPr>
        <w:pStyle w:val="KKKodstavcesmlouvyslovan"/>
        <w:numPr>
          <w:ilvl w:val="1"/>
          <w:numId w:val="31"/>
        </w:numPr>
        <w:rPr>
          <w:rStyle w:val="KKKodstavcesmlouvyslovanChar"/>
          <w:sz w:val="21"/>
          <w:szCs w:val="21"/>
        </w:rPr>
      </w:pPr>
      <w:r w:rsidRPr="005C6454">
        <w:rPr>
          <w:rStyle w:val="KKKodstavcesmlouvyslovanChar"/>
          <w:sz w:val="21"/>
          <w:szCs w:val="21"/>
        </w:rPr>
        <w:t xml:space="preserve">Objednatel si vyhrazuje právo před uplynutím lhůty splatnosti vrátit fakturu </w:t>
      </w:r>
      <w:r w:rsidR="00B72769" w:rsidRPr="005C6454">
        <w:rPr>
          <w:rStyle w:val="KKKodstavcesmlouvyslovanChar"/>
          <w:sz w:val="21"/>
          <w:szCs w:val="21"/>
        </w:rPr>
        <w:t>Poskytovateli</w:t>
      </w:r>
      <w:r w:rsidRPr="005C6454">
        <w:rPr>
          <w:rStyle w:val="KKKodstavcesmlouvyslovanChar"/>
          <w:sz w:val="21"/>
          <w:szCs w:val="21"/>
        </w:rPr>
        <w:t>, pokud neobsahuje požadované náležitosti nebo obsahuje nesprávné cenové údaje. Oprávněným vrácením faktury přestává běžet původní lhůta splatnosti. Opravená nebo přepracovaná faktura musí být následně opatřena novou lhůtou splatnosti, jež musí činit 30 kalendářních dnů.</w:t>
      </w:r>
    </w:p>
    <w:p w14:paraId="03E0DC98" w14:textId="77777777" w:rsidR="00D01255" w:rsidRPr="005C6454" w:rsidRDefault="00D01255" w:rsidP="00D01255">
      <w:pPr>
        <w:pStyle w:val="KKKNadpis1"/>
        <w:rPr>
          <w:rStyle w:val="KKKodstavcesmlouvyslovanChar"/>
          <w:sz w:val="21"/>
          <w:szCs w:val="21"/>
        </w:rPr>
      </w:pPr>
      <w:r w:rsidRPr="005C6454">
        <w:rPr>
          <w:rStyle w:val="KKKodstavcesmlouvyslovanChar"/>
          <w:sz w:val="21"/>
          <w:szCs w:val="21"/>
        </w:rPr>
        <w:t>OCHRANA INFORMACÍ</w:t>
      </w:r>
    </w:p>
    <w:p w14:paraId="647B70F5" w14:textId="77777777" w:rsidR="00D01255" w:rsidRPr="005C6454" w:rsidRDefault="00D01255" w:rsidP="00D01255">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6EA95A9E" w14:textId="7A6166BA" w:rsidR="00D01255" w:rsidRPr="005C6454" w:rsidRDefault="00B72769" w:rsidP="00D01255">
      <w:pPr>
        <w:pStyle w:val="KKKodstavcesmlouvyslovan"/>
        <w:numPr>
          <w:ilvl w:val="1"/>
          <w:numId w:val="31"/>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se zavazuje, že zachová jako citlivé veškeré informace, o kterých se dozví v souvislosti s plněním předmětu této Smlouvy. Povinnost poskytovat informace podle zákona č. 106/1999 Sb., o svobodném přístupu k informacím, ve znění pozdějších předpisů, není tímto ustanovením dotčena.</w:t>
      </w:r>
    </w:p>
    <w:p w14:paraId="720643A6" w14:textId="1B50D18D" w:rsidR="00D01255" w:rsidRPr="005C6454" w:rsidRDefault="00B72769" w:rsidP="00D01255">
      <w:pPr>
        <w:pStyle w:val="KKKodstavcesmlouvyslovan"/>
        <w:numPr>
          <w:ilvl w:val="1"/>
          <w:numId w:val="31"/>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se zavazuje zabezpečit veškeré podklady mající charakter citlivé informace, poskytnuté mu Objednatelem, proti odcizení nebo jinému zneužití.</w:t>
      </w:r>
    </w:p>
    <w:p w14:paraId="755E3901" w14:textId="0DD5F940" w:rsidR="00D01255" w:rsidRPr="005C6454" w:rsidRDefault="00B72769" w:rsidP="00D01255">
      <w:pPr>
        <w:pStyle w:val="KKKodstavcesmlouvyslovan"/>
        <w:numPr>
          <w:ilvl w:val="1"/>
          <w:numId w:val="31"/>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se zavazuje svého případného </w:t>
      </w:r>
      <w:r w:rsidR="00B7495D" w:rsidRPr="005C6454">
        <w:rPr>
          <w:rStyle w:val="KKKodstavcesmlouvyslovanChar"/>
          <w:sz w:val="21"/>
          <w:szCs w:val="21"/>
        </w:rPr>
        <w:t>pod</w:t>
      </w:r>
      <w:r w:rsidR="00D01255" w:rsidRPr="005C6454">
        <w:rPr>
          <w:rStyle w:val="KKKodstavcesmlouvyslovanChar"/>
          <w:sz w:val="21"/>
          <w:szCs w:val="21"/>
        </w:rPr>
        <w:t>dodavatele zavázat povinností mlčenlivosti a respektováním práv Objednatele nejméně ve stejném rozsahu, v jakém je v závazkovém vztahu zavázán sám. Za poru</w:t>
      </w:r>
      <w:r w:rsidRPr="005C6454">
        <w:rPr>
          <w:rStyle w:val="KKKodstavcesmlouvyslovanChar"/>
          <w:sz w:val="21"/>
          <w:szCs w:val="21"/>
        </w:rPr>
        <w:t>š</w:t>
      </w:r>
      <w:r w:rsidR="00D01255" w:rsidRPr="005C6454">
        <w:rPr>
          <w:rStyle w:val="KKKodstavcesmlouvyslovanChar"/>
          <w:sz w:val="21"/>
          <w:szCs w:val="21"/>
        </w:rPr>
        <w:t xml:space="preserve">ení závazku mlčenlivosti a ochrany citlivých informací </w:t>
      </w:r>
      <w:r w:rsidR="00B7495D" w:rsidRPr="005C6454">
        <w:rPr>
          <w:rStyle w:val="KKKodstavcesmlouvyslovanChar"/>
          <w:sz w:val="21"/>
          <w:szCs w:val="21"/>
        </w:rPr>
        <w:t>pod</w:t>
      </w:r>
      <w:r w:rsidR="00D01255" w:rsidRPr="005C6454">
        <w:rPr>
          <w:rStyle w:val="KKKodstavcesmlouvyslovanChar"/>
          <w:sz w:val="21"/>
          <w:szCs w:val="21"/>
        </w:rPr>
        <w:t xml:space="preserve">dodavatelem odpovídá Objednateli přímo </w:t>
      </w:r>
      <w:r w:rsidRPr="005C6454">
        <w:rPr>
          <w:rStyle w:val="KKKodstavcesmlouvyslovanChar"/>
          <w:sz w:val="21"/>
          <w:szCs w:val="21"/>
        </w:rPr>
        <w:t>Poskytovatel</w:t>
      </w:r>
      <w:r w:rsidR="00D01255" w:rsidRPr="005C6454">
        <w:rPr>
          <w:rStyle w:val="KKKodstavcesmlouvyslovanChar"/>
          <w:sz w:val="21"/>
          <w:szCs w:val="21"/>
        </w:rPr>
        <w:t>.</w:t>
      </w:r>
    </w:p>
    <w:p w14:paraId="3ABDC563" w14:textId="77777777" w:rsidR="00D01255" w:rsidRPr="005C6454" w:rsidRDefault="00D01255" w:rsidP="00D01255">
      <w:pPr>
        <w:pStyle w:val="KKKodstavcesmlouvyslovan"/>
        <w:numPr>
          <w:ilvl w:val="1"/>
          <w:numId w:val="31"/>
        </w:numPr>
        <w:rPr>
          <w:rStyle w:val="KKKodstavcesmlouvyslovanChar"/>
          <w:sz w:val="21"/>
          <w:szCs w:val="21"/>
        </w:rPr>
      </w:pPr>
      <w:r w:rsidRPr="005C6454">
        <w:rPr>
          <w:rStyle w:val="KKKodstavcesmlouvyslovanChar"/>
          <w:sz w:val="21"/>
          <w:szCs w:val="21"/>
        </w:rPr>
        <w:t>Povinnost zachovávat mlčenlivost se nevztahuje na informace:</w:t>
      </w:r>
    </w:p>
    <w:p w14:paraId="1D4A41B5" w14:textId="43F6C9C5" w:rsidR="00D01255" w:rsidRPr="005C6454" w:rsidRDefault="00D01255" w:rsidP="003D3141">
      <w:pPr>
        <w:pStyle w:val="KKKodstavcesmlouvyslovan"/>
        <w:numPr>
          <w:ilvl w:val="0"/>
          <w:numId w:val="32"/>
        </w:numPr>
        <w:spacing w:before="0" w:after="0"/>
        <w:ind w:left="714" w:hanging="357"/>
        <w:rPr>
          <w:rStyle w:val="KKKodstavcesmlouvyslovanChar"/>
          <w:sz w:val="21"/>
          <w:szCs w:val="21"/>
        </w:rPr>
      </w:pPr>
      <w:r w:rsidRPr="005C6454">
        <w:rPr>
          <w:rStyle w:val="KKKodstavcesmlouvyslovanChar"/>
          <w:sz w:val="21"/>
          <w:szCs w:val="21"/>
        </w:rPr>
        <w:lastRenderedPageBreak/>
        <w:t xml:space="preserve">které jsou nebo se stanou všeobecně a veřejně přístupnými jinak než porušením ustanovení tohoto článku Smlouvy ze strany </w:t>
      </w:r>
      <w:r w:rsidR="00B72769" w:rsidRPr="005C6454">
        <w:rPr>
          <w:rStyle w:val="KKKodstavcesmlouvyslovanChar"/>
          <w:sz w:val="21"/>
          <w:szCs w:val="21"/>
        </w:rPr>
        <w:t>Poskytovatele</w:t>
      </w:r>
      <w:r w:rsidRPr="005C6454">
        <w:rPr>
          <w:rStyle w:val="KKKodstavcesmlouvyslovanChar"/>
          <w:sz w:val="21"/>
          <w:szCs w:val="21"/>
        </w:rPr>
        <w:t>,</w:t>
      </w:r>
    </w:p>
    <w:p w14:paraId="44C76EF5" w14:textId="29FE97DA" w:rsidR="00D01255" w:rsidRPr="005C6454" w:rsidRDefault="00D01255" w:rsidP="003D3141">
      <w:pPr>
        <w:pStyle w:val="KKKodstavcesmlouvyslovan"/>
        <w:numPr>
          <w:ilvl w:val="0"/>
          <w:numId w:val="32"/>
        </w:numPr>
        <w:spacing w:before="0" w:after="0"/>
        <w:ind w:left="714" w:hanging="357"/>
        <w:rPr>
          <w:rStyle w:val="KKKodstavcesmlouvyslovanChar"/>
          <w:sz w:val="21"/>
          <w:szCs w:val="21"/>
        </w:rPr>
      </w:pPr>
      <w:r w:rsidRPr="005C6454">
        <w:rPr>
          <w:rStyle w:val="KKKodstavcesmlouvyslovanChar"/>
          <w:sz w:val="21"/>
          <w:szCs w:val="21"/>
        </w:rPr>
        <w:t xml:space="preserve">které jsou </w:t>
      </w:r>
      <w:r w:rsidR="00B72769" w:rsidRPr="005C6454">
        <w:rPr>
          <w:rStyle w:val="KKKodstavcesmlouvyslovanChar"/>
          <w:sz w:val="21"/>
          <w:szCs w:val="21"/>
        </w:rPr>
        <w:t>Poskytovateli</w:t>
      </w:r>
      <w:r w:rsidRPr="005C6454">
        <w:rPr>
          <w:rStyle w:val="KKKodstavcesmlouvyslovanChar"/>
          <w:sz w:val="21"/>
          <w:szCs w:val="21"/>
        </w:rPr>
        <w:t xml:space="preserve"> známy a byly mu volně k dispozici ještě před přijetím těchto informací od Objednatele, </w:t>
      </w:r>
    </w:p>
    <w:p w14:paraId="31F87B4E" w14:textId="6D823D1C" w:rsidR="00D01255" w:rsidRPr="00DB0F4E" w:rsidRDefault="00D01255" w:rsidP="003D3141">
      <w:pPr>
        <w:pStyle w:val="KKKodstavcesmlouvyslovan"/>
        <w:numPr>
          <w:ilvl w:val="0"/>
          <w:numId w:val="32"/>
        </w:numPr>
        <w:spacing w:before="0" w:after="0"/>
        <w:ind w:left="714" w:hanging="357"/>
        <w:rPr>
          <w:rStyle w:val="KKKodstavcesmlouvyslovanChar"/>
          <w:sz w:val="21"/>
          <w:szCs w:val="21"/>
        </w:rPr>
      </w:pPr>
      <w:r w:rsidRPr="005C6454">
        <w:rPr>
          <w:rStyle w:val="KKKodstavcesmlouvyslovanChar"/>
          <w:sz w:val="21"/>
          <w:szCs w:val="21"/>
        </w:rPr>
        <w:t xml:space="preserve">které budou následně </w:t>
      </w:r>
      <w:r w:rsidR="00B72769" w:rsidRPr="005C6454">
        <w:rPr>
          <w:rStyle w:val="KKKodstavcesmlouvyslovanChar"/>
          <w:sz w:val="21"/>
          <w:szCs w:val="21"/>
        </w:rPr>
        <w:t>Poskytovateli</w:t>
      </w:r>
      <w:r w:rsidRPr="005C6454">
        <w:rPr>
          <w:rStyle w:val="KKKodstavcesmlouvyslovanChar"/>
          <w:sz w:val="21"/>
          <w:szCs w:val="21"/>
        </w:rPr>
        <w:t xml:space="preserve"> sděleny bez závazku mlčenlivosti vůči třetí osobě, jež rovněž </w:t>
      </w:r>
      <w:r w:rsidRPr="00DB0F4E">
        <w:rPr>
          <w:rStyle w:val="KKKodstavcesmlouvyslovanChar"/>
          <w:sz w:val="21"/>
          <w:szCs w:val="21"/>
        </w:rPr>
        <w:t xml:space="preserve">není ve vztahu k nim nijak vázána, </w:t>
      </w:r>
    </w:p>
    <w:p w14:paraId="249F320F" w14:textId="6C28FE70" w:rsidR="00D01255" w:rsidRPr="00DB0F4E" w:rsidRDefault="00D01255" w:rsidP="003D3141">
      <w:pPr>
        <w:pStyle w:val="KKKodstavcesmlouvyslovan"/>
        <w:numPr>
          <w:ilvl w:val="0"/>
          <w:numId w:val="32"/>
        </w:numPr>
        <w:spacing w:before="0" w:after="0"/>
        <w:ind w:left="714" w:hanging="357"/>
        <w:rPr>
          <w:rStyle w:val="KKKodstavcesmlouvyslovanChar"/>
          <w:sz w:val="21"/>
          <w:szCs w:val="21"/>
        </w:rPr>
      </w:pPr>
      <w:r w:rsidRPr="00DB0F4E">
        <w:rPr>
          <w:rStyle w:val="KKKodstavcesmlouvyslovanChar"/>
          <w:sz w:val="21"/>
          <w:szCs w:val="21"/>
        </w:rPr>
        <w:t>jejichž sdělení vyžadují platné a účinné právní předpisy.</w:t>
      </w:r>
    </w:p>
    <w:p w14:paraId="52194D44" w14:textId="2AB95D82" w:rsidR="000D3757" w:rsidRPr="00DB0F4E" w:rsidRDefault="00A23476" w:rsidP="000D3757">
      <w:pPr>
        <w:pStyle w:val="KKKodstavcesmlouvyslovan"/>
        <w:numPr>
          <w:ilvl w:val="1"/>
          <w:numId w:val="31"/>
        </w:numPr>
        <w:rPr>
          <w:rStyle w:val="KKKodstavcesmlouvyslovanChar"/>
          <w:sz w:val="21"/>
          <w:szCs w:val="21"/>
        </w:rPr>
      </w:pPr>
      <w:r w:rsidRPr="00DB0F4E">
        <w:rPr>
          <w:rStyle w:val="KKKodstavcesmlouvyslovanChar"/>
          <w:sz w:val="21"/>
          <w:szCs w:val="21"/>
        </w:rPr>
        <w:t xml:space="preserve">Poskytovatel se zavazuje nakládat s osobními údaji zaměstnanců v souladu s </w:t>
      </w:r>
      <w:r w:rsidRPr="00DB0F4E">
        <w:rPr>
          <w:sz w:val="21"/>
          <w:szCs w:val="21"/>
        </w:rPr>
        <w:t>Nařízením Evropského parlamentu a Rady (EU) 2016/679 ze dne 27. dubna 2016 o ochraně fyzických osob v souvislosti se zpracováním osobních údajů a volném pohybu těchto údajů a o zrušení směrnice 95/46/ES - obecné nařízení o ochraně osobních údajů, (dále jen „GDPR“) a</w:t>
      </w:r>
      <w:r w:rsidRPr="00DB0F4E">
        <w:rPr>
          <w:rStyle w:val="KKKodstavcesmlouvyslovanChar"/>
          <w:sz w:val="21"/>
          <w:szCs w:val="21"/>
        </w:rPr>
        <w:t xml:space="preserve"> v souladu se směrnicemi Objednatele k ochraně osobních údajů zveřejněnými na </w:t>
      </w:r>
      <w:hyperlink r:id="rId8" w:history="1">
        <w:r w:rsidRPr="00DB0F4E">
          <w:rPr>
            <w:rStyle w:val="Hypertextovodkaz"/>
            <w:color w:val="auto"/>
            <w:sz w:val="21"/>
            <w:szCs w:val="21"/>
          </w:rPr>
          <w:t>http://www.koyobearings.cz/kariera/gdpr/</w:t>
        </w:r>
      </w:hyperlink>
      <w:r w:rsidRPr="00DB0F4E">
        <w:rPr>
          <w:rStyle w:val="KKKodstavcesmlouvyslovanChar"/>
          <w:sz w:val="21"/>
          <w:szCs w:val="21"/>
        </w:rPr>
        <w:t xml:space="preserve">. </w:t>
      </w:r>
      <w:r w:rsidR="00D61C5A" w:rsidRPr="00DB0F4E">
        <w:rPr>
          <w:rStyle w:val="KKKodstavcesmlouvyslovanChar"/>
          <w:sz w:val="21"/>
          <w:szCs w:val="21"/>
        </w:rPr>
        <w:t xml:space="preserve">Poskytovatel je oprávněn zpracovávat osobní údaje </w:t>
      </w:r>
      <w:r w:rsidR="003D3141" w:rsidRPr="00DB0F4E">
        <w:rPr>
          <w:rStyle w:val="KKKodstavcesmlouvyslovanChar"/>
          <w:sz w:val="21"/>
          <w:szCs w:val="21"/>
        </w:rPr>
        <w:t>zaměstnanců Objednatele</w:t>
      </w:r>
      <w:r w:rsidR="00D61C5A" w:rsidRPr="00DB0F4E">
        <w:rPr>
          <w:rStyle w:val="KKKodstavcesmlouvyslovanChar"/>
          <w:sz w:val="21"/>
          <w:szCs w:val="21"/>
        </w:rPr>
        <w:t xml:space="preserve"> pouze za účelem řádného plnění této Smlouvy a pouze po dobu nezbytně nutnou. </w:t>
      </w:r>
      <w:r w:rsidR="00A11CD3" w:rsidRPr="00DB0F4E">
        <w:rPr>
          <w:rStyle w:val="KKKodstavcesmlouvyslovanChar"/>
          <w:sz w:val="21"/>
          <w:szCs w:val="21"/>
        </w:rPr>
        <w:t xml:space="preserve">Bude-li Poskytovatel zpracovávat v souladu s tímto ustanovením osobní údaje o zdravotním stavu zaměstnanců, součástí výstupů dle této Smlouvy budou pouze </w:t>
      </w:r>
      <w:r w:rsidR="00D8392C" w:rsidRPr="00DB0F4E">
        <w:rPr>
          <w:rStyle w:val="KKKodstavcesmlouvyslovanChar"/>
          <w:sz w:val="21"/>
          <w:szCs w:val="21"/>
        </w:rPr>
        <w:t xml:space="preserve">údaje </w:t>
      </w:r>
      <w:r w:rsidR="00A11CD3" w:rsidRPr="00DB0F4E">
        <w:rPr>
          <w:rStyle w:val="KKKodstavcesmlouvyslovanChar"/>
          <w:sz w:val="21"/>
          <w:szCs w:val="21"/>
        </w:rPr>
        <w:t xml:space="preserve">v anonymizované formě. </w:t>
      </w:r>
      <w:r w:rsidR="000D3757" w:rsidRPr="00DB0F4E">
        <w:rPr>
          <w:rStyle w:val="KKKodstavcesmlouvyslovanChar"/>
          <w:sz w:val="21"/>
          <w:szCs w:val="21"/>
        </w:rPr>
        <w:t>Za účelem úpravy vzájemných práv a povinností smluvních stran při zpracovávání osobních údajů zaměstnanců Objednatele se smluvní strany zavazují sjednat Smlouvu o zpracování osobních údajů.</w:t>
      </w:r>
    </w:p>
    <w:p w14:paraId="0A50314F" w14:textId="77777777" w:rsidR="00D01255" w:rsidRPr="005C6454" w:rsidRDefault="00D01255" w:rsidP="00D01255">
      <w:pPr>
        <w:pStyle w:val="KKKNadpis1"/>
        <w:rPr>
          <w:rStyle w:val="KKKodstavcesmlouvyslovanChar"/>
          <w:sz w:val="21"/>
          <w:szCs w:val="21"/>
        </w:rPr>
      </w:pPr>
      <w:r w:rsidRPr="005C6454">
        <w:rPr>
          <w:rStyle w:val="KKKodstavcesmlouvyslovanChar"/>
          <w:sz w:val="21"/>
          <w:szCs w:val="21"/>
        </w:rPr>
        <w:t>SANKČNÍ UJEDNÁNÍ</w:t>
      </w:r>
    </w:p>
    <w:p w14:paraId="41805E98" w14:textId="77777777" w:rsidR="00D01255" w:rsidRPr="005C6454" w:rsidRDefault="00D01255" w:rsidP="00D01255">
      <w:pPr>
        <w:pStyle w:val="Odstavecseseznamem"/>
        <w:numPr>
          <w:ilvl w:val="0"/>
          <w:numId w:val="25"/>
        </w:numPr>
        <w:snapToGrid w:val="0"/>
        <w:spacing w:before="120" w:after="120" w:line="240" w:lineRule="auto"/>
        <w:contextualSpacing w:val="0"/>
        <w:jc w:val="both"/>
        <w:rPr>
          <w:rStyle w:val="KKKodstavcesmlouvyslovanChar"/>
          <w:vanish/>
          <w:sz w:val="21"/>
          <w:szCs w:val="21"/>
        </w:rPr>
      </w:pPr>
    </w:p>
    <w:p w14:paraId="74B9BE37" w14:textId="5AD01A32"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V případě </w:t>
      </w:r>
      <w:r w:rsidR="00167950" w:rsidRPr="005C6454">
        <w:rPr>
          <w:rStyle w:val="KKKodstavcesmlouvyslovanChar"/>
          <w:sz w:val="21"/>
          <w:szCs w:val="21"/>
        </w:rPr>
        <w:t xml:space="preserve">porušení informační povinnosti ze strany Poskytovatele dle odst. 4.2 a </w:t>
      </w:r>
      <w:r w:rsidR="00B72769" w:rsidRPr="005C6454">
        <w:rPr>
          <w:rStyle w:val="KKKodstavcesmlouvyslovanChar"/>
          <w:sz w:val="21"/>
          <w:szCs w:val="21"/>
        </w:rPr>
        <w:t xml:space="preserve">nedodržení </w:t>
      </w:r>
      <w:r w:rsidR="00217876" w:rsidRPr="005C6454">
        <w:rPr>
          <w:rStyle w:val="KKKodstavcesmlouvyslovanChar"/>
          <w:sz w:val="21"/>
          <w:szCs w:val="21"/>
        </w:rPr>
        <w:t xml:space="preserve">termínu </w:t>
      </w:r>
      <w:r w:rsidR="00B72769" w:rsidRPr="005C6454">
        <w:rPr>
          <w:rStyle w:val="KKKodstavcesmlouvyslovanChar"/>
          <w:sz w:val="21"/>
          <w:szCs w:val="21"/>
        </w:rPr>
        <w:t>sjednan</w:t>
      </w:r>
      <w:r w:rsidR="00167950" w:rsidRPr="005C6454">
        <w:rPr>
          <w:rStyle w:val="KKKodstavcesmlouvyslovanChar"/>
          <w:sz w:val="21"/>
          <w:szCs w:val="21"/>
        </w:rPr>
        <w:t>ého</w:t>
      </w:r>
      <w:r w:rsidR="00B72769" w:rsidRPr="005C6454">
        <w:rPr>
          <w:rStyle w:val="KKKodstavcesmlouvyslovanChar"/>
          <w:sz w:val="21"/>
          <w:szCs w:val="21"/>
        </w:rPr>
        <w:t xml:space="preserve"> </w:t>
      </w:r>
      <w:r w:rsidR="000F2E4A" w:rsidRPr="005C6454">
        <w:rPr>
          <w:rStyle w:val="KKKodstavcesmlouvyslovanChar"/>
          <w:sz w:val="21"/>
          <w:szCs w:val="21"/>
        </w:rPr>
        <w:t>dle odst. 4.3 této Smlouvy Poskytovatele</w:t>
      </w:r>
      <w:r w:rsidR="00167950" w:rsidRPr="005C6454">
        <w:rPr>
          <w:rStyle w:val="KKKodstavcesmlouvyslovanChar"/>
          <w:sz w:val="21"/>
          <w:szCs w:val="21"/>
        </w:rPr>
        <w:t xml:space="preserve">m </w:t>
      </w:r>
      <w:r w:rsidRPr="005C6454">
        <w:rPr>
          <w:rStyle w:val="KKKodstavcesmlouvyslovanChar"/>
          <w:sz w:val="21"/>
          <w:szCs w:val="21"/>
        </w:rPr>
        <w:t xml:space="preserve">se </w:t>
      </w:r>
      <w:r w:rsidR="000F2E4A" w:rsidRPr="005C6454">
        <w:rPr>
          <w:rStyle w:val="KKKodstavcesmlouvyslovanChar"/>
          <w:sz w:val="21"/>
          <w:szCs w:val="21"/>
        </w:rPr>
        <w:t>Poskytovatel</w:t>
      </w:r>
      <w:r w:rsidRPr="005C6454">
        <w:rPr>
          <w:rStyle w:val="KKKodstavcesmlouvyslovanChar"/>
          <w:sz w:val="21"/>
          <w:szCs w:val="21"/>
        </w:rPr>
        <w:t xml:space="preserve"> zavazuje zaplatit Objednateli smluvní pokutu ve výši </w:t>
      </w:r>
      <w:r w:rsidR="00263843">
        <w:rPr>
          <w:rStyle w:val="KKKodstavcesmlouvyslovanChar"/>
          <w:sz w:val="21"/>
          <w:szCs w:val="21"/>
        </w:rPr>
        <w:t>1</w:t>
      </w:r>
      <w:r w:rsidR="000F2E4A" w:rsidRPr="005C6454">
        <w:rPr>
          <w:rStyle w:val="KKKodstavcesmlouvyslovanChar"/>
          <w:sz w:val="21"/>
          <w:szCs w:val="21"/>
        </w:rPr>
        <w:t>.000 Kč</w:t>
      </w:r>
      <w:r w:rsidRPr="005C6454">
        <w:rPr>
          <w:rStyle w:val="KKKodstavcesmlouvyslovanChar"/>
          <w:sz w:val="21"/>
          <w:szCs w:val="21"/>
        </w:rPr>
        <w:t>, a to za každý</w:t>
      </w:r>
      <w:r w:rsidR="000F2E4A" w:rsidRPr="005C6454">
        <w:rPr>
          <w:rStyle w:val="KKKodstavcesmlouvyslovanChar"/>
          <w:sz w:val="21"/>
          <w:szCs w:val="21"/>
        </w:rPr>
        <w:t xml:space="preserve"> </w:t>
      </w:r>
      <w:r w:rsidR="009E1146" w:rsidRPr="005C6454">
        <w:rPr>
          <w:rStyle w:val="KKKodstavcesmlouvyslovanChar"/>
          <w:sz w:val="21"/>
          <w:szCs w:val="21"/>
        </w:rPr>
        <w:t xml:space="preserve">jednotlivý případ, resp. </w:t>
      </w:r>
      <w:r w:rsidR="000F2E4A" w:rsidRPr="005C6454">
        <w:rPr>
          <w:rStyle w:val="KKKodstavcesmlouvyslovanChar"/>
          <w:sz w:val="21"/>
          <w:szCs w:val="21"/>
        </w:rPr>
        <w:t xml:space="preserve">zmeškaný </w:t>
      </w:r>
      <w:r w:rsidR="00217876" w:rsidRPr="005C6454">
        <w:rPr>
          <w:rStyle w:val="KKKodstavcesmlouvyslovanChar"/>
          <w:sz w:val="21"/>
          <w:szCs w:val="21"/>
        </w:rPr>
        <w:t xml:space="preserve">termín </w:t>
      </w:r>
      <w:r w:rsidR="00E43B93" w:rsidRPr="005C6454">
        <w:rPr>
          <w:rStyle w:val="KKKodstavcesmlouvyslovanChar"/>
          <w:sz w:val="21"/>
          <w:szCs w:val="21"/>
        </w:rPr>
        <w:t>(den)</w:t>
      </w:r>
      <w:r w:rsidRPr="005C6454">
        <w:rPr>
          <w:rStyle w:val="KKKodstavcesmlouvyslovanChar"/>
          <w:sz w:val="21"/>
          <w:szCs w:val="21"/>
        </w:rPr>
        <w:t>.</w:t>
      </w:r>
    </w:p>
    <w:p w14:paraId="1E641B8E" w14:textId="21905FEA"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V případě, že </w:t>
      </w:r>
      <w:r w:rsidR="00BC0734" w:rsidRPr="005C6454">
        <w:rPr>
          <w:rStyle w:val="KKKodstavcesmlouvyslovanChar"/>
          <w:sz w:val="21"/>
          <w:szCs w:val="21"/>
        </w:rPr>
        <w:t>Poskytovatel</w:t>
      </w:r>
      <w:r w:rsidRPr="005C6454">
        <w:rPr>
          <w:rStyle w:val="KKKodstavcesmlouvyslovanChar"/>
          <w:sz w:val="21"/>
          <w:szCs w:val="21"/>
        </w:rPr>
        <w:t xml:space="preserve"> nesplní povinnost dle odst. 4.</w:t>
      </w:r>
      <w:r w:rsidR="00BC0734" w:rsidRPr="005C6454">
        <w:rPr>
          <w:rStyle w:val="KKKodstavcesmlouvyslovanChar"/>
          <w:sz w:val="21"/>
          <w:szCs w:val="21"/>
        </w:rPr>
        <w:t>6</w:t>
      </w:r>
      <w:r w:rsidRPr="005C6454">
        <w:rPr>
          <w:rStyle w:val="KKKodstavcesmlouvyslovanChar"/>
          <w:sz w:val="21"/>
          <w:szCs w:val="21"/>
        </w:rPr>
        <w:t xml:space="preserve"> této Smlouvy, zavazuje se Objednateli zaplatit smluvní pokutu ve výši 5.000 Kč, a to za každý jednotlivý případ porušení dané povinnosti.</w:t>
      </w:r>
    </w:p>
    <w:p w14:paraId="0181DEF9" w14:textId="211547A6"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V případě, že </w:t>
      </w:r>
      <w:r w:rsidR="00BC0734" w:rsidRPr="005C6454">
        <w:rPr>
          <w:rStyle w:val="KKKodstavcesmlouvyslovanChar"/>
          <w:sz w:val="21"/>
          <w:szCs w:val="21"/>
        </w:rPr>
        <w:t>Poskytovatel</w:t>
      </w:r>
      <w:r w:rsidRPr="005C6454">
        <w:rPr>
          <w:rStyle w:val="KKKodstavcesmlouvyslovanChar"/>
          <w:sz w:val="21"/>
          <w:szCs w:val="21"/>
        </w:rPr>
        <w:t xml:space="preserve"> nesplní povinnost dle odst. 4.</w:t>
      </w:r>
      <w:r w:rsidR="00BC0734" w:rsidRPr="005C6454">
        <w:rPr>
          <w:rStyle w:val="KKKodstavcesmlouvyslovanChar"/>
          <w:sz w:val="21"/>
          <w:szCs w:val="21"/>
        </w:rPr>
        <w:t>7</w:t>
      </w:r>
      <w:r w:rsidRPr="005C6454">
        <w:rPr>
          <w:rStyle w:val="KKKodstavcesmlouvyslovanChar"/>
          <w:sz w:val="21"/>
          <w:szCs w:val="21"/>
        </w:rPr>
        <w:t xml:space="preserve"> této Smlouvy, zavazuje se Objednateli zaplatit smluvní pokutu ve výši 5.000 Kč, a to za každý jednotlivý případ porušení dané povinnosti.</w:t>
      </w:r>
    </w:p>
    <w:p w14:paraId="3F94D0E9" w14:textId="2DAE9268" w:rsidR="009C21B6" w:rsidRPr="005C6454" w:rsidRDefault="009C21B6" w:rsidP="009C21B6">
      <w:pPr>
        <w:pStyle w:val="KKKodstavcesmlouvyslovan"/>
        <w:numPr>
          <w:ilvl w:val="1"/>
          <w:numId w:val="25"/>
        </w:numPr>
        <w:rPr>
          <w:rStyle w:val="KKKodstavcesmlouvyslovanChar"/>
          <w:sz w:val="21"/>
          <w:szCs w:val="21"/>
        </w:rPr>
      </w:pPr>
      <w:r w:rsidRPr="005C6454">
        <w:rPr>
          <w:rStyle w:val="KKKodstavcesmlouvyslovanChar"/>
          <w:sz w:val="21"/>
          <w:szCs w:val="21"/>
        </w:rPr>
        <w:t>V případě, že Poskytovatel nesplní povinnost dle odst. 4.9 této Smlouvy, zavazuje se Objednateli zaplatit smluvní pokutu ve výši 500 Kč za každý, i započatý, den prodlení.</w:t>
      </w:r>
    </w:p>
    <w:p w14:paraId="06EC9800" w14:textId="3376E96B" w:rsidR="009C21B6" w:rsidRPr="005C6454" w:rsidRDefault="009C21B6" w:rsidP="009C21B6">
      <w:pPr>
        <w:pStyle w:val="KKKodstavcesmlouvyslovan"/>
        <w:numPr>
          <w:ilvl w:val="1"/>
          <w:numId w:val="25"/>
        </w:numPr>
        <w:rPr>
          <w:rStyle w:val="KKKodstavcesmlouvyslovanChar"/>
          <w:sz w:val="21"/>
          <w:szCs w:val="21"/>
        </w:rPr>
      </w:pPr>
      <w:r w:rsidRPr="005C6454">
        <w:rPr>
          <w:rStyle w:val="KKKodstavcesmlouvyslovanChar"/>
          <w:sz w:val="21"/>
          <w:szCs w:val="21"/>
        </w:rPr>
        <w:t xml:space="preserve">V případě, že Poskytovatel nesplní povinnost dle odst. 4.10 této Smlouvy, zavazuje se Objednateli zaplatit jednorázově smluvní pokutu ve výši </w:t>
      </w:r>
      <w:r w:rsidR="00263843">
        <w:rPr>
          <w:rStyle w:val="KKKodstavcesmlouvyslovanChar"/>
          <w:sz w:val="21"/>
          <w:szCs w:val="21"/>
        </w:rPr>
        <w:t>5</w:t>
      </w:r>
      <w:r w:rsidRPr="005C6454">
        <w:rPr>
          <w:rStyle w:val="KKKodstavcesmlouvyslovanChar"/>
          <w:sz w:val="21"/>
          <w:szCs w:val="21"/>
        </w:rPr>
        <w:t>.000 Kč.</w:t>
      </w:r>
    </w:p>
    <w:p w14:paraId="17C9A1E5" w14:textId="1516B163" w:rsidR="009C21B6" w:rsidRPr="005C6454" w:rsidRDefault="009C21B6" w:rsidP="009C21B6">
      <w:pPr>
        <w:pStyle w:val="KKKodstavcesmlouvyslovan"/>
        <w:numPr>
          <w:ilvl w:val="1"/>
          <w:numId w:val="25"/>
        </w:numPr>
        <w:rPr>
          <w:rStyle w:val="KKKodstavcesmlouvyslovanChar"/>
          <w:sz w:val="21"/>
          <w:szCs w:val="21"/>
        </w:rPr>
      </w:pPr>
      <w:r w:rsidRPr="005C6454">
        <w:rPr>
          <w:rStyle w:val="KKKodstavcesmlouvyslovanChar"/>
          <w:sz w:val="21"/>
          <w:szCs w:val="21"/>
        </w:rPr>
        <w:t>V případě, že Poskytovatel nesplní povinnost dle odst. 4.11 této Smlouvy, zavazuje se Objednateli zaplatit smluvní pokutu ve výši 500 Kč za každý, i započatý, den prodlení.</w:t>
      </w:r>
    </w:p>
    <w:p w14:paraId="6E539566" w14:textId="045990B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V případě, že </w:t>
      </w:r>
      <w:r w:rsidR="00BC0734" w:rsidRPr="005C6454">
        <w:rPr>
          <w:rStyle w:val="KKKodstavcesmlouvyslovanChar"/>
          <w:sz w:val="21"/>
          <w:szCs w:val="21"/>
        </w:rPr>
        <w:t>Poskytovatel</w:t>
      </w:r>
      <w:r w:rsidRPr="005C6454">
        <w:rPr>
          <w:rStyle w:val="KKKodstavcesmlouvyslovanChar"/>
          <w:sz w:val="21"/>
          <w:szCs w:val="21"/>
        </w:rPr>
        <w:t xml:space="preserve"> poruší povinnost mlčenlivosti či povinnost zajistit ochranu citlivých údajů dle článku </w:t>
      </w:r>
      <w:r w:rsidR="00BC0734" w:rsidRPr="005C6454">
        <w:rPr>
          <w:rStyle w:val="KKKodstavcesmlouvyslovanChar"/>
          <w:sz w:val="21"/>
          <w:szCs w:val="21"/>
        </w:rPr>
        <w:t>7</w:t>
      </w:r>
      <w:r w:rsidRPr="005C6454">
        <w:rPr>
          <w:rStyle w:val="KKKodstavcesmlouvyslovanChar"/>
          <w:sz w:val="21"/>
          <w:szCs w:val="21"/>
        </w:rPr>
        <w:t xml:space="preserve"> této Smlouvy, zavazuje se Objednateli zaplatit smluvní pokutu ve výši 5.000 Kč, a to za každý jednotlivý případ porušení dané povinnosti.</w:t>
      </w:r>
    </w:p>
    <w:p w14:paraId="17976AEF" w14:textId="23B8D6C6"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Smluvní pokutu stejně jako případnou škodu či jinou újmu vzniklou Objednateli vlivem činnosti </w:t>
      </w:r>
      <w:r w:rsidR="00BC0734" w:rsidRPr="005C6454">
        <w:rPr>
          <w:rStyle w:val="KKKodstavcesmlouvyslovanChar"/>
          <w:sz w:val="21"/>
          <w:szCs w:val="21"/>
        </w:rPr>
        <w:t>Poskytovatele</w:t>
      </w:r>
      <w:r w:rsidRPr="005C6454">
        <w:rPr>
          <w:rStyle w:val="KKKodstavcesmlouvyslovanChar"/>
          <w:sz w:val="21"/>
          <w:szCs w:val="21"/>
        </w:rPr>
        <w:t xml:space="preserve"> se </w:t>
      </w:r>
      <w:r w:rsidR="00BC0734" w:rsidRPr="005C6454">
        <w:rPr>
          <w:rStyle w:val="KKKodstavcesmlouvyslovanChar"/>
          <w:sz w:val="21"/>
          <w:szCs w:val="21"/>
        </w:rPr>
        <w:t>Poskytovatel</w:t>
      </w:r>
      <w:r w:rsidRPr="005C6454">
        <w:rPr>
          <w:rStyle w:val="KKKodstavcesmlouvyslovanChar"/>
          <w:sz w:val="21"/>
          <w:szCs w:val="21"/>
        </w:rPr>
        <w:t xml:space="preserve"> zavazuje zaplatit Objednateli nejpozději do 30 kalendářních dnů ode dne, kdy bude Objednatelem o nároku na úhradu smluvní pokuty a její výši, resp. vzniklé škody či jiné újmy a její výši, prokazatelně informován.</w:t>
      </w:r>
    </w:p>
    <w:p w14:paraId="26EE2206" w14:textId="2D943DD6"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Při nedodržení termínu splatnosti faktury Objednatelem je </w:t>
      </w:r>
      <w:r w:rsidR="00BC0734" w:rsidRPr="005C6454">
        <w:rPr>
          <w:rStyle w:val="KKKodstavcesmlouvyslovanChar"/>
          <w:sz w:val="21"/>
          <w:szCs w:val="21"/>
        </w:rPr>
        <w:t>Poskytovatel</w:t>
      </w:r>
      <w:r w:rsidRPr="005C6454">
        <w:rPr>
          <w:rStyle w:val="KKKodstavcesmlouvyslovanChar"/>
          <w:sz w:val="21"/>
          <w:szCs w:val="21"/>
        </w:rPr>
        <w:t xml:space="preserve"> oprávněn požadovat úhradu úroku z prodlení ve výši dle nařízení vlády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právnických a fyzických osob, v aktuálním znění.</w:t>
      </w:r>
    </w:p>
    <w:p w14:paraId="189C19CC" w14:textId="79126086" w:rsidR="00D01255" w:rsidRPr="005C6454" w:rsidRDefault="00D01255" w:rsidP="001F184A">
      <w:pPr>
        <w:pStyle w:val="KKKNadpis1"/>
        <w:rPr>
          <w:rStyle w:val="KKKodstavcesmlouvyslovanChar"/>
          <w:sz w:val="21"/>
          <w:szCs w:val="21"/>
        </w:rPr>
      </w:pPr>
      <w:r w:rsidRPr="005C6454">
        <w:rPr>
          <w:rStyle w:val="KKKodstavcesmlouvyslovanChar"/>
          <w:sz w:val="21"/>
          <w:szCs w:val="21"/>
        </w:rPr>
        <w:t>NÁHRADA ŠKODY</w:t>
      </w:r>
    </w:p>
    <w:p w14:paraId="68561DF1" w14:textId="77777777" w:rsidR="00612274" w:rsidRPr="005C6454" w:rsidRDefault="00612274" w:rsidP="00612274">
      <w:pPr>
        <w:pStyle w:val="Odstavecseseznamem"/>
        <w:numPr>
          <w:ilvl w:val="0"/>
          <w:numId w:val="38"/>
        </w:numPr>
        <w:snapToGrid w:val="0"/>
        <w:spacing w:before="120" w:after="120" w:line="240" w:lineRule="auto"/>
        <w:contextualSpacing w:val="0"/>
        <w:jc w:val="both"/>
        <w:rPr>
          <w:rStyle w:val="KKKodstavcesmlouvyslovanChar"/>
          <w:vanish/>
          <w:sz w:val="21"/>
          <w:szCs w:val="21"/>
        </w:rPr>
      </w:pPr>
    </w:p>
    <w:p w14:paraId="4CC2E66E" w14:textId="2873D9F3" w:rsidR="00612274" w:rsidRPr="005C6454" w:rsidRDefault="001F184A" w:rsidP="00612274">
      <w:pPr>
        <w:pStyle w:val="KKKodstavcesmlouvyslovan"/>
        <w:rPr>
          <w:sz w:val="21"/>
          <w:szCs w:val="21"/>
        </w:rPr>
      </w:pPr>
      <w:r w:rsidRPr="005C6454">
        <w:rPr>
          <w:sz w:val="21"/>
          <w:szCs w:val="21"/>
        </w:rPr>
        <w:t>S</w:t>
      </w:r>
      <w:r w:rsidR="00D01255" w:rsidRPr="005C6454">
        <w:rPr>
          <w:sz w:val="21"/>
          <w:szCs w:val="21"/>
        </w:rPr>
        <w:t>mluvní strany nesou odpovědnost za způsobenou škodu či jinou újmu v rámci platných právních předpisů a této Smlouvy. Smluvní strany se zavazují k vyvinutí maximálního úsilí k předcházení škodám a k minimalizaci vzniklých škod.</w:t>
      </w:r>
    </w:p>
    <w:p w14:paraId="69C7B516" w14:textId="77777777" w:rsidR="00D01255" w:rsidRPr="005C6454" w:rsidRDefault="00D01255" w:rsidP="00612274">
      <w:pPr>
        <w:pStyle w:val="KKKodstavcesmlouvyslovan"/>
        <w:rPr>
          <w:sz w:val="21"/>
          <w:szCs w:val="21"/>
        </w:rPr>
      </w:pPr>
      <w:r w:rsidRPr="005C6454">
        <w:rPr>
          <w:sz w:val="21"/>
          <w:szCs w:val="21"/>
        </w:rPr>
        <w:t>Smluvní strany se zavazují upozornit druhou smluvní stranu bez zbytečného odkladu na vzniklé okolnosti vylučující odpovědnost bránicí řádnému plnění této Smlouvy. Smluvní strany se zavazují k vyvinutí maximálního úsilí k odvrácení a překonání okolností vylučujících odpovědnost za škodu či jinou újmu.</w:t>
      </w:r>
    </w:p>
    <w:p w14:paraId="2D7B09AD" w14:textId="77777777" w:rsidR="00D01255" w:rsidRPr="005C6454" w:rsidRDefault="00D01255" w:rsidP="00612274">
      <w:pPr>
        <w:pStyle w:val="KKKodstavcesmlouvyslovan"/>
        <w:rPr>
          <w:sz w:val="21"/>
          <w:szCs w:val="21"/>
        </w:rPr>
      </w:pPr>
      <w:r w:rsidRPr="005C6454">
        <w:rPr>
          <w:sz w:val="21"/>
          <w:szCs w:val="21"/>
        </w:rPr>
        <w:t>Ujednáním o smluvní pokutě není dotčeno právo stran na náhradu škody či jiné újmy v plné výši a věřitel je oprávněn domáhat se náhrady škody či jiné újmy v plné výši.</w:t>
      </w:r>
    </w:p>
    <w:p w14:paraId="642EEEEA" w14:textId="77777777" w:rsidR="00D01255" w:rsidRPr="005C6454" w:rsidRDefault="00D01255" w:rsidP="00612274">
      <w:pPr>
        <w:pStyle w:val="KKKodstavcesmlouvyslovan"/>
        <w:rPr>
          <w:sz w:val="21"/>
          <w:szCs w:val="21"/>
        </w:rPr>
      </w:pPr>
      <w:r w:rsidRPr="005C6454">
        <w:rPr>
          <w:sz w:val="21"/>
          <w:szCs w:val="21"/>
        </w:rPr>
        <w:t>Na odpovědnost za škodu či jinou újmu prokazatelně způsobenou činností příslušné smluvní strany a náhradu škody či jiné újmy se vztahují příslušná ustanovení občanského zákoníku.</w:t>
      </w:r>
    </w:p>
    <w:p w14:paraId="77906244" w14:textId="77777777" w:rsidR="00D01255" w:rsidRPr="005C6454" w:rsidRDefault="00D01255" w:rsidP="009F6717">
      <w:pPr>
        <w:pStyle w:val="KKKNadpis1"/>
        <w:rPr>
          <w:rStyle w:val="KKKodstavcesmlouvyslovanChar"/>
          <w:sz w:val="21"/>
          <w:szCs w:val="21"/>
        </w:rPr>
      </w:pPr>
      <w:r w:rsidRPr="005C6454">
        <w:rPr>
          <w:rStyle w:val="KKKodstavcesmlouvyslovanChar"/>
          <w:sz w:val="21"/>
          <w:szCs w:val="21"/>
        </w:rPr>
        <w:t>PLATNOST A DOBA TRVÁNÍ SMLOUVY</w:t>
      </w:r>
    </w:p>
    <w:p w14:paraId="7916D40B" w14:textId="77777777" w:rsidR="00D01255" w:rsidRPr="005C6454" w:rsidRDefault="00D01255" w:rsidP="00D01255">
      <w:pPr>
        <w:pStyle w:val="Odstavecseseznamem"/>
        <w:numPr>
          <w:ilvl w:val="0"/>
          <w:numId w:val="25"/>
        </w:numPr>
        <w:snapToGrid w:val="0"/>
        <w:spacing w:before="120" w:after="120" w:line="240" w:lineRule="auto"/>
        <w:contextualSpacing w:val="0"/>
        <w:jc w:val="both"/>
        <w:rPr>
          <w:rStyle w:val="KKKodstavcesmlouvyslovanChar"/>
          <w:vanish/>
          <w:sz w:val="21"/>
          <w:szCs w:val="21"/>
        </w:rPr>
      </w:pPr>
    </w:p>
    <w:p w14:paraId="7BD1A83F" w14:textId="77777777" w:rsidR="00D01255" w:rsidRPr="00DB0F4E"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Tato Smlouva nabývá platnosti a účinnosti dnem jejího podpisu oběma smluvními stranami. V </w:t>
      </w:r>
      <w:r w:rsidRPr="00DB0F4E">
        <w:rPr>
          <w:rStyle w:val="KKKodstavcesmlouvyslovanChar"/>
          <w:sz w:val="21"/>
          <w:szCs w:val="21"/>
        </w:rPr>
        <w:t>případě, že k podpisu Smlouvy smluvními stranami v jednom dni, nabývá tato Smlouva platnosti dnem podpisu poslední smluvní stranou.</w:t>
      </w:r>
    </w:p>
    <w:p w14:paraId="35307BA3" w14:textId="5C894B31" w:rsidR="00D01255" w:rsidRPr="00DB0F4E" w:rsidRDefault="00D01255" w:rsidP="00D01255">
      <w:pPr>
        <w:pStyle w:val="KKKodstavcesmlouvyslovan"/>
        <w:numPr>
          <w:ilvl w:val="1"/>
          <w:numId w:val="25"/>
        </w:numPr>
        <w:rPr>
          <w:rStyle w:val="KKKodstavcesmlouvyslovanChar"/>
          <w:sz w:val="21"/>
          <w:szCs w:val="21"/>
        </w:rPr>
      </w:pPr>
      <w:r w:rsidRPr="00DB0F4E">
        <w:rPr>
          <w:rStyle w:val="KKKodstavcesmlouvyslovanChar"/>
          <w:sz w:val="21"/>
          <w:szCs w:val="21"/>
        </w:rPr>
        <w:t>Tato Smlouva se uzavírá na dobu určitou</w:t>
      </w:r>
      <w:r w:rsidR="00F34BA2" w:rsidRPr="00DB0F4E">
        <w:rPr>
          <w:rStyle w:val="KKKodstavcesmlouvyslovanChar"/>
          <w:sz w:val="21"/>
          <w:szCs w:val="21"/>
        </w:rPr>
        <w:t>, tj. do naplnění účelu Smlouvy</w:t>
      </w:r>
      <w:r w:rsidR="008E07E0" w:rsidRPr="00DB0F4E">
        <w:rPr>
          <w:rStyle w:val="KKKodstavcesmlouvyslovanChar"/>
          <w:sz w:val="21"/>
          <w:szCs w:val="21"/>
        </w:rPr>
        <w:t>, nejpozději však do konečného termínu sjednaného plnění.</w:t>
      </w:r>
    </w:p>
    <w:p w14:paraId="2003F4B5" w14:textId="11873B6A" w:rsidR="00D01255" w:rsidRPr="005C6454" w:rsidRDefault="00D01255" w:rsidP="00D01255">
      <w:pPr>
        <w:pStyle w:val="KKKodstavcesmlouvyslovan"/>
        <w:numPr>
          <w:ilvl w:val="1"/>
          <w:numId w:val="25"/>
        </w:numPr>
        <w:rPr>
          <w:rStyle w:val="KKKodstavcesmlouvyslovanChar"/>
          <w:sz w:val="21"/>
          <w:szCs w:val="21"/>
        </w:rPr>
      </w:pPr>
      <w:r w:rsidRPr="00DB0F4E">
        <w:rPr>
          <w:rStyle w:val="KKKodstavcesmlouvyslovanChar"/>
          <w:sz w:val="21"/>
          <w:szCs w:val="21"/>
        </w:rPr>
        <w:t xml:space="preserve">Objednatel je oprávněn odstoupit od této Smlouvy v případě, že </w:t>
      </w:r>
      <w:r w:rsidR="00BC0734" w:rsidRPr="00DB0F4E">
        <w:rPr>
          <w:rStyle w:val="KKKodstavcesmlouvyslovanChar"/>
          <w:sz w:val="21"/>
          <w:szCs w:val="21"/>
        </w:rPr>
        <w:t>Poskytovatel</w:t>
      </w:r>
      <w:r w:rsidRPr="00DB0F4E">
        <w:rPr>
          <w:rStyle w:val="KKKodstavcesmlouvyslovanChar"/>
          <w:sz w:val="21"/>
          <w:szCs w:val="21"/>
        </w:rPr>
        <w:t xml:space="preserve"> nezahájí řádné poskytování plnění ani do 14 kalendářních dnů od písemného vyzvání Objednatelem nebo je opakovaně v prodlení s plněním jakékoliv povinnosti dle této Smlouvy v průběhu 14 kalendářních dnů. Odstoupení od této Smlouvy nabývá účinnosti dnem následujícím po dni prokazatelného doručení jeho písemného vyhotovení </w:t>
      </w:r>
      <w:r w:rsidR="00BC0734" w:rsidRPr="00DB0F4E">
        <w:rPr>
          <w:rStyle w:val="KKKodstavcesmlouvyslovanChar"/>
          <w:sz w:val="21"/>
          <w:szCs w:val="21"/>
        </w:rPr>
        <w:t>Poskytovateli</w:t>
      </w:r>
      <w:r w:rsidRPr="00DB0F4E">
        <w:rPr>
          <w:rStyle w:val="KKKodstavcesmlouvyslovanChar"/>
          <w:sz w:val="21"/>
          <w:szCs w:val="21"/>
        </w:rPr>
        <w:t xml:space="preserve">. Objednatel </w:t>
      </w:r>
      <w:r w:rsidRPr="005C6454">
        <w:rPr>
          <w:rStyle w:val="KKKodstavcesmlouvyslovanChar"/>
          <w:sz w:val="21"/>
          <w:szCs w:val="21"/>
        </w:rPr>
        <w:t>je oprávněn odstoupit i jen od samostatné části plnění.</w:t>
      </w:r>
    </w:p>
    <w:p w14:paraId="52CF8B16" w14:textId="7777777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V případě odstoupení Objednatele od této Smlouvy z výše uvedených důvodů má Objednatel nárok na náhradu prokázaných nákladů, které mu vzniknou v souvislosti s přijetím náhradního řešení. Odstoupením od této Smlouvy není dotčen nárok na smluvní pokutu platně vzniklý v době před odstoupením od této Smlouvy. </w:t>
      </w:r>
    </w:p>
    <w:p w14:paraId="7F17A1D5" w14:textId="7777777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Kterákoliv ze smluvních stran je dále oprávněna odstoupit od této Smlouvy za podmínek stanovených občanským zákoníkem.</w:t>
      </w:r>
    </w:p>
    <w:p w14:paraId="48A85639" w14:textId="30B1832B"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Objednatel je oprávněn tuto Smlouvu vypovědět i bez uvedení důvodu. Výpovědní lhůta činí 30 kalendářních dnů a počíná běžet dnem následujícím po dni prokazatelného doručení písemné výpovědi </w:t>
      </w:r>
      <w:r w:rsidR="00BC0734" w:rsidRPr="005C6454">
        <w:rPr>
          <w:rStyle w:val="KKKodstavcesmlouvyslovanChar"/>
          <w:sz w:val="21"/>
          <w:szCs w:val="21"/>
        </w:rPr>
        <w:t>Poskytovateli</w:t>
      </w:r>
      <w:r w:rsidRPr="005C6454">
        <w:rPr>
          <w:rStyle w:val="KKKodstavcesmlouvyslovanChar"/>
          <w:sz w:val="21"/>
          <w:szCs w:val="21"/>
        </w:rPr>
        <w:t xml:space="preserve">. Po dobu výpovědní lhůty trvají všechna práva a povinnosti smluvních stran touto Smlouvou založené. </w:t>
      </w:r>
      <w:r w:rsidR="00BC0734" w:rsidRPr="005C6454">
        <w:rPr>
          <w:rStyle w:val="KKKodstavcesmlouvyslovanChar"/>
          <w:sz w:val="21"/>
          <w:szCs w:val="21"/>
        </w:rPr>
        <w:t>Poskytovatel</w:t>
      </w:r>
      <w:r w:rsidRPr="005C6454">
        <w:rPr>
          <w:rStyle w:val="KKKodstavcesmlouvyslovanChar"/>
          <w:sz w:val="21"/>
          <w:szCs w:val="21"/>
        </w:rPr>
        <w:t xml:space="preserve"> se zavazuje poskytovat plnění, na nichž se s Objednatelem dohodl do doby obdržení písemné výpovědi, není-li ve výpovědi stanoveno jinak. Objednatel se zavazuje odměnu za takovéto plnění poskytnuté v souladu s touto Smlouvou </w:t>
      </w:r>
      <w:r w:rsidR="001F184A" w:rsidRPr="005C6454">
        <w:rPr>
          <w:rStyle w:val="KKKodstavcesmlouvyslovanChar"/>
          <w:sz w:val="21"/>
          <w:szCs w:val="21"/>
        </w:rPr>
        <w:t>Poskytovateli</w:t>
      </w:r>
      <w:r w:rsidRPr="005C6454">
        <w:rPr>
          <w:rStyle w:val="KKKodstavcesmlouvyslovanChar"/>
          <w:sz w:val="21"/>
          <w:szCs w:val="21"/>
        </w:rPr>
        <w:t xml:space="preserve"> uhradit.</w:t>
      </w:r>
    </w:p>
    <w:p w14:paraId="7D00ADA2" w14:textId="728B8ED9"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V případě ukončení platnosti této Smlouvy před uplynutím doby, na níž byla sjednána, může Objednatel požadovat, že určité dílčí plnění nebude dokončeno nebo že se s jeho plněním nezapočne. Objednatel v takovém případě uhradí </w:t>
      </w:r>
      <w:r w:rsidR="001F184A" w:rsidRPr="005C6454">
        <w:rPr>
          <w:rStyle w:val="KKKodstavcesmlouvyslovanChar"/>
          <w:sz w:val="21"/>
          <w:szCs w:val="21"/>
        </w:rPr>
        <w:t>Poskytovateli</w:t>
      </w:r>
      <w:r w:rsidRPr="005C6454">
        <w:rPr>
          <w:rStyle w:val="KKKodstavcesmlouvyslovanChar"/>
          <w:sz w:val="21"/>
          <w:szCs w:val="21"/>
        </w:rPr>
        <w:t xml:space="preserve"> náklady vzniklé v souvislosti se započatým plněním a jeho předčasným ukončením za předpokladu, že takové náklady byly </w:t>
      </w:r>
      <w:r w:rsidR="001F184A" w:rsidRPr="005C6454">
        <w:rPr>
          <w:rStyle w:val="KKKodstavcesmlouvyslovanChar"/>
          <w:sz w:val="21"/>
          <w:szCs w:val="21"/>
        </w:rPr>
        <w:t>Poskytovatelem</w:t>
      </w:r>
      <w:r w:rsidRPr="005C6454">
        <w:rPr>
          <w:rStyle w:val="KKKodstavcesmlouvyslovanChar"/>
          <w:sz w:val="21"/>
          <w:szCs w:val="21"/>
        </w:rPr>
        <w:t xml:space="preserve"> vynaloženy v souladu s touto Smlouvou a že budou </w:t>
      </w:r>
      <w:r w:rsidR="001F184A" w:rsidRPr="005C6454">
        <w:rPr>
          <w:rStyle w:val="KKKodstavcesmlouvyslovanChar"/>
          <w:sz w:val="21"/>
          <w:szCs w:val="21"/>
        </w:rPr>
        <w:t>Poskytovatelem</w:t>
      </w:r>
      <w:r w:rsidRPr="005C6454">
        <w:rPr>
          <w:rStyle w:val="KKKodstavcesmlouvyslovanChar"/>
          <w:sz w:val="21"/>
          <w:szCs w:val="21"/>
        </w:rPr>
        <w:t xml:space="preserve"> Objednateli řádně doloženy. Nárok na úhradu nákladů dle předchozí věty však </w:t>
      </w:r>
      <w:r w:rsidR="001F184A" w:rsidRPr="005C6454">
        <w:rPr>
          <w:rStyle w:val="KKKodstavcesmlouvyslovanChar"/>
          <w:sz w:val="21"/>
          <w:szCs w:val="21"/>
        </w:rPr>
        <w:t>Poskytovateli</w:t>
      </w:r>
      <w:r w:rsidRPr="005C6454">
        <w:rPr>
          <w:rStyle w:val="KKKodstavcesmlouvyslovanChar"/>
          <w:sz w:val="21"/>
          <w:szCs w:val="21"/>
        </w:rPr>
        <w:t xml:space="preserve"> nevzniká v případě, že k ukončení platnosti této Smlouvy, byť ze strany Objednatele, došlo z důvodů stojících na straně </w:t>
      </w:r>
      <w:r w:rsidR="001F184A" w:rsidRPr="005C6454">
        <w:rPr>
          <w:rStyle w:val="KKKodstavcesmlouvyslovanChar"/>
          <w:sz w:val="21"/>
          <w:szCs w:val="21"/>
        </w:rPr>
        <w:t>Poskytovatele</w:t>
      </w:r>
      <w:r w:rsidRPr="005C6454">
        <w:rPr>
          <w:rStyle w:val="KKKodstavcesmlouvyslovanChar"/>
          <w:sz w:val="21"/>
          <w:szCs w:val="21"/>
        </w:rPr>
        <w:t>.</w:t>
      </w:r>
    </w:p>
    <w:p w14:paraId="1E121365" w14:textId="77777777" w:rsidR="00D01255" w:rsidRPr="005C6454" w:rsidRDefault="00D01255" w:rsidP="00D01255">
      <w:pPr>
        <w:pStyle w:val="KKKNadpis1"/>
        <w:rPr>
          <w:rStyle w:val="KKKodstavcesmlouvyslovanChar"/>
          <w:sz w:val="21"/>
          <w:szCs w:val="21"/>
        </w:rPr>
      </w:pPr>
      <w:r w:rsidRPr="005C6454">
        <w:rPr>
          <w:rStyle w:val="KKKodstavcesmlouvyslovanChar"/>
          <w:sz w:val="21"/>
          <w:szCs w:val="21"/>
        </w:rPr>
        <w:t>ROZHODNÉ PRÁVO</w:t>
      </w:r>
    </w:p>
    <w:p w14:paraId="367EC0C4" w14:textId="77777777" w:rsidR="00D01255" w:rsidRPr="005C6454" w:rsidRDefault="00D01255" w:rsidP="00D01255">
      <w:pPr>
        <w:pStyle w:val="Odstavecseseznamem"/>
        <w:numPr>
          <w:ilvl w:val="0"/>
          <w:numId w:val="25"/>
        </w:numPr>
        <w:snapToGrid w:val="0"/>
        <w:spacing w:before="120" w:after="120" w:line="240" w:lineRule="auto"/>
        <w:contextualSpacing w:val="0"/>
        <w:jc w:val="both"/>
        <w:rPr>
          <w:rStyle w:val="KKKodstavcesmlouvyslovanChar"/>
          <w:vanish/>
          <w:sz w:val="21"/>
          <w:szCs w:val="21"/>
        </w:rPr>
      </w:pPr>
    </w:p>
    <w:p w14:paraId="37B5E616" w14:textId="7777777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Smluvní strany sjednávají, že vztahy mezi smluvními stranami touto Smlouvou výslovně neupravené se řídí platnými a účinnými právními předpisy, zejména občanským zákoníkem.</w:t>
      </w:r>
    </w:p>
    <w:p w14:paraId="5848AD63" w14:textId="7777777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lastRenderedPageBreak/>
        <w:t>Smluvní strany sjednávají, že spory vzniklé ze závazkových vztahů založených touto Smlouvou budou rozhodovány věcně a místně příslušnými soudy České republiky.</w:t>
      </w:r>
    </w:p>
    <w:p w14:paraId="77308F2B" w14:textId="77777777" w:rsidR="00D01255" w:rsidRPr="005C6454" w:rsidRDefault="00D01255" w:rsidP="00D01255">
      <w:pPr>
        <w:pStyle w:val="KKKNadpis1"/>
        <w:rPr>
          <w:rStyle w:val="KKKodstavcesmlouvyslovanChar"/>
          <w:sz w:val="21"/>
          <w:szCs w:val="21"/>
        </w:rPr>
      </w:pPr>
      <w:r w:rsidRPr="005C6454">
        <w:rPr>
          <w:rStyle w:val="KKKodstavcesmlouvyslovanChar"/>
          <w:sz w:val="21"/>
          <w:szCs w:val="21"/>
        </w:rPr>
        <w:t>ZÁVĚREČNÁ USTANOVENÍ</w:t>
      </w:r>
    </w:p>
    <w:p w14:paraId="1CF16D84" w14:textId="77777777" w:rsidR="00D01255" w:rsidRPr="005C6454" w:rsidRDefault="00D01255" w:rsidP="00D01255">
      <w:pPr>
        <w:pStyle w:val="Odstavecseseznamem"/>
        <w:numPr>
          <w:ilvl w:val="0"/>
          <w:numId w:val="25"/>
        </w:numPr>
        <w:snapToGrid w:val="0"/>
        <w:spacing w:before="120" w:after="120" w:line="240" w:lineRule="auto"/>
        <w:contextualSpacing w:val="0"/>
        <w:jc w:val="both"/>
        <w:rPr>
          <w:rStyle w:val="KKKodstavcesmlouvyslovanChar"/>
          <w:vanish/>
          <w:sz w:val="21"/>
          <w:szCs w:val="21"/>
        </w:rPr>
      </w:pPr>
    </w:p>
    <w:p w14:paraId="75033565" w14:textId="1C0B1EEA"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Tuto Smlouvu lze měnit nebo doplňovat pouze </w:t>
      </w:r>
      <w:r w:rsidR="00E22069" w:rsidRPr="005C6454">
        <w:rPr>
          <w:rStyle w:val="KKKodstavcesmlouvyslovanChar"/>
          <w:sz w:val="21"/>
          <w:szCs w:val="21"/>
        </w:rPr>
        <w:t>po dohodě obou smluvních stran písemnými dodatky označe</w:t>
      </w:r>
      <w:r w:rsidRPr="005C6454">
        <w:rPr>
          <w:rStyle w:val="KKKodstavcesmlouvyslovanChar"/>
          <w:sz w:val="21"/>
          <w:szCs w:val="21"/>
        </w:rPr>
        <w:t>nými a číslovanými vzestupnou řadou a podepsanými oprávněnými zástupci smluvních stran uvedenými v záhlaví této Smlouvy. Jiná ujednání jsou neplatná.</w:t>
      </w:r>
    </w:p>
    <w:p w14:paraId="172458BB" w14:textId="6471F8F1"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Tato Smlouva je sepsána ve </w:t>
      </w:r>
      <w:r w:rsidR="00711C34" w:rsidRPr="005C6454">
        <w:rPr>
          <w:rStyle w:val="KKKodstavcesmlouvyslovanChar"/>
          <w:sz w:val="21"/>
          <w:szCs w:val="21"/>
        </w:rPr>
        <w:t>2</w:t>
      </w:r>
      <w:r w:rsidRPr="005C6454">
        <w:rPr>
          <w:rStyle w:val="KKKodstavcesmlouvyslovanChar"/>
          <w:sz w:val="21"/>
          <w:szCs w:val="21"/>
        </w:rPr>
        <w:t xml:space="preserve"> vyhotoveních s platností originálu, z nichž </w:t>
      </w:r>
      <w:r w:rsidR="00711C34" w:rsidRPr="005C6454">
        <w:rPr>
          <w:rStyle w:val="KKKodstavcesmlouvyslovanChar"/>
          <w:sz w:val="21"/>
          <w:szCs w:val="21"/>
        </w:rPr>
        <w:t>1</w:t>
      </w:r>
      <w:r w:rsidRPr="005C6454">
        <w:rPr>
          <w:rStyle w:val="KKKodstavcesmlouvyslovanChar"/>
          <w:sz w:val="21"/>
          <w:szCs w:val="21"/>
        </w:rPr>
        <w:t xml:space="preserve"> vyhotovení obdrží Objednatel a 1 vyhotovení obdrží </w:t>
      </w:r>
      <w:r w:rsidR="001F184A" w:rsidRPr="005C6454">
        <w:rPr>
          <w:rStyle w:val="KKKodstavcesmlouvyslovanChar"/>
          <w:sz w:val="21"/>
          <w:szCs w:val="21"/>
        </w:rPr>
        <w:t>Poskytovatel</w:t>
      </w:r>
      <w:r w:rsidRPr="005C6454">
        <w:rPr>
          <w:rStyle w:val="KKKodstavcesmlouvyslovanChar"/>
          <w:sz w:val="21"/>
          <w:szCs w:val="21"/>
        </w:rPr>
        <w:t>.</w:t>
      </w:r>
    </w:p>
    <w:p w14:paraId="686CCD48" w14:textId="45E6F886" w:rsidR="00D01255" w:rsidRPr="005C6454" w:rsidRDefault="001F184A" w:rsidP="00D01255">
      <w:pPr>
        <w:pStyle w:val="KKKodstavcesmlouvyslovan"/>
        <w:numPr>
          <w:ilvl w:val="1"/>
          <w:numId w:val="25"/>
        </w:numPr>
        <w:rPr>
          <w:rStyle w:val="KKKodstavcesmlouvyslovanChar"/>
          <w:sz w:val="21"/>
          <w:szCs w:val="21"/>
        </w:rPr>
      </w:pPr>
      <w:r w:rsidRPr="005C6454">
        <w:rPr>
          <w:rStyle w:val="KKKodstavcesmlouvyslovanChar"/>
          <w:sz w:val="21"/>
          <w:szCs w:val="21"/>
        </w:rPr>
        <w:t>Poskytovatel</w:t>
      </w:r>
      <w:r w:rsidR="00D01255" w:rsidRPr="005C6454">
        <w:rPr>
          <w:rStyle w:val="KKKodstavcesmlouvyslovanChar"/>
          <w:sz w:val="21"/>
          <w:szCs w:val="21"/>
        </w:rPr>
        <w:t xml:space="preserve"> podpisem této Smlouvy souhlasí s uveřejněním Smlouvy nebo identifikačních údajů </w:t>
      </w:r>
      <w:r w:rsidRPr="005C6454">
        <w:rPr>
          <w:rStyle w:val="KKKodstavcesmlouvyslovanChar"/>
          <w:sz w:val="21"/>
          <w:szCs w:val="21"/>
        </w:rPr>
        <w:t>Poskytovatele</w:t>
      </w:r>
      <w:r w:rsidR="00D01255" w:rsidRPr="005C6454">
        <w:rPr>
          <w:rStyle w:val="KKKodstavcesmlouvyslovanChar"/>
          <w:sz w:val="21"/>
          <w:szCs w:val="21"/>
        </w:rPr>
        <w:t xml:space="preserve"> na profilu zadavatele (Objednatele) a na webových stránkách či jiných portálech dle požadavků poskytovatele dotace, z níž je tato zakázka spolufinancována.</w:t>
      </w:r>
    </w:p>
    <w:p w14:paraId="310C2AB5" w14:textId="7777777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Je-li nebo stane-li se některé ustanovení této Smlouvy neplatným či neúčinným, zůstávají ostatní ustanovení této Smlouvy platná a účinná. Smluvní strany se v tomto případě zavazují jednat v dobré víře s cílem nahradit neplatné/neúčinné ustanovení ustanovením platným/účinným, které nejlépe odpovídá původně zamýšlenému účelu ustanovení neplatného/neúčinného.</w:t>
      </w:r>
    </w:p>
    <w:p w14:paraId="3ACF3CA4" w14:textId="7777777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Smluvní strany prohlašují, že tato Smlouva je projevem jejich pravé a svobodné vůle a na důkaz dohody o všech částech této Smlouvy připojují své podpisy.</w:t>
      </w:r>
    </w:p>
    <w:p w14:paraId="3B564615" w14:textId="0A41BAF7" w:rsidR="00D01255" w:rsidRPr="005C6454" w:rsidRDefault="00D01255" w:rsidP="00D01255">
      <w:pPr>
        <w:pStyle w:val="KKKodstavcesmlouvyslovan"/>
        <w:numPr>
          <w:ilvl w:val="1"/>
          <w:numId w:val="25"/>
        </w:numPr>
        <w:rPr>
          <w:rStyle w:val="KKKodstavcesmlouvyslovanChar"/>
          <w:sz w:val="21"/>
          <w:szCs w:val="21"/>
        </w:rPr>
      </w:pPr>
      <w:r w:rsidRPr="005C6454">
        <w:rPr>
          <w:rStyle w:val="KKKodstavcesmlouvyslovanChar"/>
          <w:sz w:val="21"/>
          <w:szCs w:val="21"/>
        </w:rPr>
        <w:t xml:space="preserve">Nedílnou součást Smlouvy tvoří přílohy </w:t>
      </w:r>
      <w:r w:rsidRPr="005C6454">
        <w:rPr>
          <w:rStyle w:val="KKKodstavcesmlouvyslovanChar"/>
          <w:b/>
          <w:sz w:val="21"/>
          <w:szCs w:val="21"/>
        </w:rPr>
        <w:t>č. KA</w:t>
      </w:r>
      <w:r w:rsidR="00DA12A0" w:rsidRPr="005C6454">
        <w:rPr>
          <w:rStyle w:val="KKKodstavcesmlouvyslovanChar"/>
          <w:b/>
          <w:sz w:val="21"/>
          <w:szCs w:val="21"/>
        </w:rPr>
        <w:t>3</w:t>
      </w:r>
      <w:r w:rsidRPr="005C6454">
        <w:rPr>
          <w:rStyle w:val="KKKodstavcesmlouvyslovanChar"/>
          <w:b/>
          <w:sz w:val="21"/>
          <w:szCs w:val="21"/>
        </w:rPr>
        <w:t>.01</w:t>
      </w:r>
      <w:r w:rsidRPr="005C6454">
        <w:rPr>
          <w:rStyle w:val="KKKodstavcesmlouvyslovanChar"/>
          <w:sz w:val="21"/>
          <w:szCs w:val="21"/>
        </w:rPr>
        <w:t xml:space="preserve"> Specifikace předmětu plnění a </w:t>
      </w:r>
      <w:r w:rsidRPr="005C6454">
        <w:rPr>
          <w:rStyle w:val="KKKodstavcesmlouvyslovanChar"/>
          <w:b/>
          <w:sz w:val="21"/>
          <w:szCs w:val="21"/>
        </w:rPr>
        <w:t>č.</w:t>
      </w:r>
      <w:r w:rsidRPr="005C6454">
        <w:rPr>
          <w:rStyle w:val="KKKodstavcesmlouvyslovanChar"/>
          <w:sz w:val="21"/>
          <w:szCs w:val="21"/>
        </w:rPr>
        <w:t xml:space="preserve"> </w:t>
      </w:r>
      <w:r w:rsidRPr="005C6454">
        <w:rPr>
          <w:rStyle w:val="KKKodstavcesmlouvyslovanChar"/>
          <w:b/>
          <w:sz w:val="21"/>
          <w:szCs w:val="21"/>
        </w:rPr>
        <w:t>KA</w:t>
      </w:r>
      <w:r w:rsidR="00DA12A0" w:rsidRPr="005C6454">
        <w:rPr>
          <w:rStyle w:val="KKKodstavcesmlouvyslovanChar"/>
          <w:b/>
          <w:sz w:val="21"/>
          <w:szCs w:val="21"/>
        </w:rPr>
        <w:t>3</w:t>
      </w:r>
      <w:r w:rsidRPr="005C6454">
        <w:rPr>
          <w:rStyle w:val="KKKodstavcesmlouvyslovanChar"/>
          <w:b/>
          <w:sz w:val="21"/>
          <w:szCs w:val="21"/>
        </w:rPr>
        <w:t>.02</w:t>
      </w:r>
      <w:r w:rsidRPr="005C6454">
        <w:rPr>
          <w:rStyle w:val="KKKodstavcesmlouvyslovanChar"/>
          <w:sz w:val="21"/>
          <w:szCs w:val="21"/>
        </w:rPr>
        <w:t xml:space="preserve"> </w:t>
      </w:r>
      <w:r w:rsidR="00795A5F" w:rsidRPr="005C6454">
        <w:rPr>
          <w:rStyle w:val="KKKodstavcesmlouvyslovanChar"/>
          <w:sz w:val="21"/>
          <w:szCs w:val="21"/>
        </w:rPr>
        <w:t>Harmonogram</w:t>
      </w:r>
      <w:r w:rsidRPr="005C6454">
        <w:rPr>
          <w:rStyle w:val="KKKodstavcesmlouvyslovanChar"/>
          <w:sz w:val="21"/>
          <w:szCs w:val="21"/>
        </w:rPr>
        <w:t>.</w:t>
      </w:r>
    </w:p>
    <w:p w14:paraId="77CB59AF" w14:textId="77777777" w:rsidR="00D01255" w:rsidRPr="005C6454" w:rsidRDefault="00D01255" w:rsidP="00D01255">
      <w:pPr>
        <w:pStyle w:val="KKKodstavcesmlouvyslovan"/>
        <w:numPr>
          <w:ilvl w:val="0"/>
          <w:numId w:val="0"/>
        </w:numPr>
        <w:ind w:left="360"/>
        <w:rPr>
          <w:rStyle w:val="KKKodstavcesmlouvyslovanChar"/>
          <w:sz w:val="21"/>
          <w:szCs w:val="21"/>
        </w:rPr>
      </w:pPr>
    </w:p>
    <w:p w14:paraId="4F3C8868" w14:textId="5FB81AF5" w:rsidR="00D01255" w:rsidRPr="005C6454" w:rsidRDefault="00D01255" w:rsidP="00D01255">
      <w:pPr>
        <w:pStyle w:val="KKKodstavcesmlouvyslovan"/>
        <w:numPr>
          <w:ilvl w:val="0"/>
          <w:numId w:val="0"/>
        </w:numPr>
        <w:rPr>
          <w:rStyle w:val="KKKodstavcesmlouvyslovanChar"/>
          <w:sz w:val="21"/>
          <w:szCs w:val="21"/>
        </w:rPr>
      </w:pPr>
      <w:r w:rsidRPr="005C6454">
        <w:rPr>
          <w:rStyle w:val="KKKodstavcesmlouvyslovanChar"/>
          <w:sz w:val="21"/>
          <w:szCs w:val="21"/>
        </w:rPr>
        <w:t xml:space="preserve">Za </w:t>
      </w:r>
      <w:r w:rsidR="001F184A" w:rsidRPr="005C6454">
        <w:rPr>
          <w:rStyle w:val="KKKodstavcesmlouvyslovanChar"/>
          <w:sz w:val="21"/>
          <w:szCs w:val="21"/>
        </w:rPr>
        <w:t>Poskytovatele</w:t>
      </w:r>
      <w:r w:rsidRPr="005C6454">
        <w:rPr>
          <w:rStyle w:val="KKKodstavcesmlouvyslovanChar"/>
          <w:sz w:val="21"/>
          <w:szCs w:val="21"/>
        </w:rPr>
        <w:t>:</w:t>
      </w:r>
      <w:r w:rsidRPr="005C6454">
        <w:rPr>
          <w:rStyle w:val="KKKodstavcesmlouvyslovanChar"/>
          <w:sz w:val="21"/>
          <w:szCs w:val="21"/>
        </w:rPr>
        <w:tab/>
      </w:r>
      <w:r w:rsidRPr="005C6454">
        <w:rPr>
          <w:rStyle w:val="KKKodstavcesmlouvyslovanChar"/>
          <w:sz w:val="21"/>
          <w:szCs w:val="21"/>
        </w:rPr>
        <w:tab/>
      </w:r>
      <w:r w:rsidRPr="005C6454">
        <w:rPr>
          <w:rStyle w:val="KKKodstavcesmlouvyslovanChar"/>
          <w:sz w:val="21"/>
          <w:szCs w:val="21"/>
        </w:rPr>
        <w:tab/>
        <w:t>Za Objednatele:</w:t>
      </w:r>
    </w:p>
    <w:p w14:paraId="6049E51B" w14:textId="77777777" w:rsidR="00D01255" w:rsidRPr="005C6454" w:rsidRDefault="00D01255" w:rsidP="00D01255">
      <w:pPr>
        <w:pStyle w:val="KKKodstavcesmlouvyslovan"/>
        <w:numPr>
          <w:ilvl w:val="0"/>
          <w:numId w:val="0"/>
        </w:numPr>
        <w:rPr>
          <w:rStyle w:val="KKKodstavcesmlouvyslovanChar"/>
          <w:sz w:val="21"/>
          <w:szCs w:val="21"/>
        </w:rPr>
      </w:pPr>
      <w:r w:rsidRPr="005C6454">
        <w:rPr>
          <w:rStyle w:val="KKKodstavcesmlouvyslovanChar"/>
          <w:sz w:val="21"/>
          <w:szCs w:val="21"/>
        </w:rPr>
        <w:t xml:space="preserve">V </w:t>
      </w:r>
      <w:r w:rsidRPr="005C6454">
        <w:rPr>
          <w:rStyle w:val="KKKodstavcesmlouvyslovanChar"/>
          <w:sz w:val="21"/>
          <w:szCs w:val="21"/>
          <w:highlight w:val="yellow"/>
        </w:rPr>
        <w:t>……………….…..</w:t>
      </w:r>
      <w:r w:rsidRPr="005C6454">
        <w:rPr>
          <w:rStyle w:val="KKKodstavcesmlouvyslovanChar"/>
          <w:sz w:val="21"/>
          <w:szCs w:val="21"/>
        </w:rPr>
        <w:t xml:space="preserve"> dne </w:t>
      </w:r>
      <w:r w:rsidRPr="005C6454">
        <w:rPr>
          <w:rStyle w:val="KKKodstavcesmlouvyslovanChar"/>
          <w:sz w:val="21"/>
          <w:szCs w:val="21"/>
          <w:highlight w:val="yellow"/>
        </w:rPr>
        <w:t>……………….</w:t>
      </w:r>
      <w:r w:rsidRPr="005C6454">
        <w:rPr>
          <w:rStyle w:val="KKKodstavcesmlouvyslovanChar"/>
          <w:sz w:val="21"/>
          <w:szCs w:val="21"/>
          <w:highlight w:val="yellow"/>
        </w:rPr>
        <w:tab/>
      </w:r>
      <w:r w:rsidRPr="005C6454">
        <w:rPr>
          <w:rStyle w:val="KKKodstavcesmlouvyslovanChar"/>
          <w:sz w:val="21"/>
          <w:szCs w:val="21"/>
        </w:rPr>
        <w:tab/>
        <w:t>V Olomouci dne ……………..….</w:t>
      </w:r>
      <w:r w:rsidRPr="005C6454">
        <w:rPr>
          <w:rStyle w:val="KKKodstavcesmlouvyslovanChar"/>
          <w:sz w:val="21"/>
          <w:szCs w:val="21"/>
        </w:rPr>
        <w:tab/>
      </w:r>
    </w:p>
    <w:p w14:paraId="0DE72929" w14:textId="77777777" w:rsidR="00D01255" w:rsidRPr="005C6454" w:rsidRDefault="00D01255" w:rsidP="00D01255">
      <w:pPr>
        <w:pStyle w:val="KKKodstavcesmlouvyslovan"/>
        <w:numPr>
          <w:ilvl w:val="0"/>
          <w:numId w:val="0"/>
        </w:numPr>
        <w:rPr>
          <w:rStyle w:val="KKKodstavcesmlouvyslovanChar"/>
          <w:sz w:val="21"/>
          <w:szCs w:val="21"/>
        </w:rPr>
      </w:pPr>
    </w:p>
    <w:p w14:paraId="7822B008" w14:textId="77777777" w:rsidR="00D01255" w:rsidRPr="005C6454" w:rsidRDefault="00D01255" w:rsidP="00D01255">
      <w:pPr>
        <w:pStyle w:val="KKKodstavcesmlouvyslovan"/>
        <w:numPr>
          <w:ilvl w:val="0"/>
          <w:numId w:val="0"/>
        </w:numPr>
        <w:rPr>
          <w:rStyle w:val="KKKodstavcesmlouvyslovanChar"/>
          <w:sz w:val="21"/>
          <w:szCs w:val="21"/>
        </w:rPr>
      </w:pPr>
    </w:p>
    <w:p w14:paraId="65C80E34" w14:textId="77777777" w:rsidR="00D01255" w:rsidRPr="005C6454" w:rsidRDefault="00D01255" w:rsidP="00D01255">
      <w:pPr>
        <w:pStyle w:val="KKKodstavcesmlouvyslovan"/>
        <w:numPr>
          <w:ilvl w:val="0"/>
          <w:numId w:val="0"/>
        </w:numPr>
        <w:rPr>
          <w:rStyle w:val="KKKodstavcesmlouvyslovanChar"/>
          <w:sz w:val="21"/>
          <w:szCs w:val="21"/>
        </w:rPr>
      </w:pPr>
    </w:p>
    <w:p w14:paraId="46D5BEED" w14:textId="77777777" w:rsidR="00D01255" w:rsidRPr="005C6454" w:rsidRDefault="00D01255" w:rsidP="00D01255">
      <w:pPr>
        <w:pStyle w:val="KKKodstavcesmlouvyslovan"/>
        <w:numPr>
          <w:ilvl w:val="0"/>
          <w:numId w:val="0"/>
        </w:numPr>
        <w:rPr>
          <w:rStyle w:val="KKKodstavcesmlouvyslovanChar"/>
          <w:sz w:val="21"/>
          <w:szCs w:val="21"/>
        </w:rPr>
      </w:pPr>
      <w:r w:rsidRPr="008D33CF">
        <w:rPr>
          <w:rStyle w:val="KKKodstavcesmlouvyslovanChar"/>
          <w:sz w:val="21"/>
          <w:szCs w:val="21"/>
        </w:rPr>
        <w:t>……………………………….………………</w:t>
      </w:r>
      <w:r w:rsidRPr="008D33CF">
        <w:rPr>
          <w:rStyle w:val="KKKodstavcesmlouvyslovanChar"/>
          <w:sz w:val="21"/>
          <w:szCs w:val="21"/>
        </w:rPr>
        <w:tab/>
      </w:r>
      <w:r w:rsidRPr="008D33CF">
        <w:rPr>
          <w:rStyle w:val="KKKodstavcesmlouvyslovanChar"/>
          <w:sz w:val="21"/>
          <w:szCs w:val="21"/>
        </w:rPr>
        <w:tab/>
        <w:t>…………………………..………………</w:t>
      </w:r>
      <w:r w:rsidRPr="008D33CF">
        <w:rPr>
          <w:rStyle w:val="KKKodstavcesmlouvyslovanChar"/>
          <w:sz w:val="21"/>
          <w:szCs w:val="21"/>
        </w:rPr>
        <w:tab/>
        <w:t>……………………………….…………</w:t>
      </w:r>
    </w:p>
    <w:p w14:paraId="110A625E" w14:textId="77777777" w:rsidR="00D01255" w:rsidRPr="005C6454" w:rsidRDefault="00D01255" w:rsidP="00D01255">
      <w:pPr>
        <w:pStyle w:val="KKKodstavcesmlouvyslovan"/>
        <w:numPr>
          <w:ilvl w:val="0"/>
          <w:numId w:val="0"/>
        </w:numPr>
        <w:spacing w:before="0" w:after="0"/>
        <w:rPr>
          <w:rStyle w:val="KKKodstavcesmlouvyslovanChar"/>
          <w:sz w:val="21"/>
          <w:szCs w:val="21"/>
        </w:rPr>
      </w:pPr>
      <w:r w:rsidRPr="008D33CF">
        <w:rPr>
          <w:rStyle w:val="KKKodstavcesmlouvyslovanChar"/>
          <w:sz w:val="21"/>
          <w:szCs w:val="21"/>
          <w:highlight w:val="yellow"/>
        </w:rPr>
        <w:t>Jméno/funkce/podpis</w:t>
      </w:r>
      <w:r w:rsidRPr="005C6454">
        <w:rPr>
          <w:rStyle w:val="KKKodstavcesmlouvyslovanChar"/>
          <w:sz w:val="21"/>
          <w:szCs w:val="21"/>
        </w:rPr>
        <w:tab/>
      </w:r>
      <w:r w:rsidRPr="005C6454">
        <w:rPr>
          <w:rStyle w:val="KKKodstavcesmlouvyslovanChar"/>
          <w:sz w:val="21"/>
          <w:szCs w:val="21"/>
        </w:rPr>
        <w:tab/>
      </w:r>
      <w:r w:rsidRPr="005C6454">
        <w:rPr>
          <w:rStyle w:val="KKKodstavcesmlouvyslovanChar"/>
          <w:sz w:val="21"/>
          <w:szCs w:val="21"/>
        </w:rPr>
        <w:tab/>
        <w:t>Petr Novák, MBA</w:t>
      </w:r>
      <w:r w:rsidRPr="005C6454">
        <w:rPr>
          <w:rStyle w:val="KKKodstavcesmlouvyslovanChar"/>
          <w:sz w:val="21"/>
          <w:szCs w:val="21"/>
        </w:rPr>
        <w:tab/>
      </w:r>
      <w:r w:rsidRPr="005C6454">
        <w:rPr>
          <w:rStyle w:val="KKKodstavcesmlouvyslovanChar"/>
          <w:sz w:val="21"/>
          <w:szCs w:val="21"/>
        </w:rPr>
        <w:tab/>
        <w:t>Ing. Pavel Frais</w:t>
      </w:r>
    </w:p>
    <w:p w14:paraId="566C6293" w14:textId="16D1E402" w:rsidR="00D01255" w:rsidRPr="005C6454" w:rsidRDefault="00D01255" w:rsidP="00D01255">
      <w:pPr>
        <w:pStyle w:val="KKKodstavcesmlouvyslovan"/>
        <w:numPr>
          <w:ilvl w:val="0"/>
          <w:numId w:val="0"/>
        </w:numPr>
        <w:spacing w:before="0" w:after="0"/>
        <w:rPr>
          <w:rStyle w:val="KKKodstavcesmlouvyslovanChar"/>
          <w:sz w:val="21"/>
          <w:szCs w:val="21"/>
        </w:rPr>
      </w:pPr>
      <w:r w:rsidRPr="005C6454">
        <w:rPr>
          <w:rStyle w:val="KKKodstavcesmlouvyslovanChar"/>
          <w:sz w:val="21"/>
          <w:szCs w:val="21"/>
        </w:rPr>
        <w:tab/>
      </w:r>
      <w:r w:rsidRPr="005C6454">
        <w:rPr>
          <w:rStyle w:val="KKKodstavcesmlouvyslovanChar"/>
          <w:sz w:val="21"/>
          <w:szCs w:val="21"/>
        </w:rPr>
        <w:tab/>
      </w:r>
      <w:r w:rsidRPr="005C6454">
        <w:rPr>
          <w:rStyle w:val="KKKodstavcesmlouvyslovanChar"/>
          <w:sz w:val="21"/>
          <w:szCs w:val="21"/>
        </w:rPr>
        <w:tab/>
      </w:r>
      <w:r w:rsidRPr="005C6454">
        <w:rPr>
          <w:rStyle w:val="KKKodstavcesmlouvyslovanChar"/>
          <w:sz w:val="21"/>
          <w:szCs w:val="21"/>
        </w:rPr>
        <w:tab/>
      </w:r>
      <w:r w:rsidRPr="005C6454">
        <w:rPr>
          <w:rStyle w:val="KKKodstavcesmlouvyslovanChar"/>
          <w:sz w:val="21"/>
          <w:szCs w:val="21"/>
        </w:rPr>
        <w:tab/>
        <w:t>Jednatel</w:t>
      </w:r>
      <w:r w:rsidRPr="005C6454">
        <w:rPr>
          <w:rStyle w:val="KKKodstavcesmlouvyslovanChar"/>
          <w:sz w:val="21"/>
          <w:szCs w:val="21"/>
        </w:rPr>
        <w:tab/>
      </w:r>
      <w:r w:rsidRPr="005C6454">
        <w:rPr>
          <w:rStyle w:val="KKKodstavcesmlouvyslovanChar"/>
          <w:sz w:val="21"/>
          <w:szCs w:val="21"/>
        </w:rPr>
        <w:tab/>
      </w:r>
      <w:r w:rsidRPr="005C6454">
        <w:rPr>
          <w:rStyle w:val="KKKodstavcesmlouvyslovanChar"/>
          <w:sz w:val="21"/>
          <w:szCs w:val="21"/>
        </w:rPr>
        <w:tab/>
      </w:r>
      <w:r w:rsidR="00A427A5">
        <w:rPr>
          <w:rStyle w:val="KKKodstavcesmlouvyslovanChar"/>
          <w:sz w:val="21"/>
          <w:szCs w:val="21"/>
        </w:rPr>
        <w:tab/>
      </w:r>
      <w:r w:rsidRPr="005C6454">
        <w:rPr>
          <w:rStyle w:val="KKKodstavcesmlouvyslovanChar"/>
          <w:sz w:val="21"/>
          <w:szCs w:val="21"/>
        </w:rPr>
        <w:t>Zmocněnec</w:t>
      </w:r>
    </w:p>
    <w:p w14:paraId="170E849C" w14:textId="77777777" w:rsidR="00D01255" w:rsidRDefault="00D01255" w:rsidP="00D01255">
      <w:pPr>
        <w:pStyle w:val="KKKodstavcesmlouvyslovan"/>
        <w:numPr>
          <w:ilvl w:val="0"/>
          <w:numId w:val="0"/>
        </w:numPr>
        <w:rPr>
          <w:rStyle w:val="KKKodstavcesmlouvyslovanChar"/>
        </w:rPr>
      </w:pPr>
    </w:p>
    <w:p w14:paraId="23021B08" w14:textId="77777777" w:rsidR="00D01255" w:rsidRPr="007556F7" w:rsidRDefault="00D01255" w:rsidP="00D01255">
      <w:pPr>
        <w:pStyle w:val="KKKodstavcesmlouvyslovan"/>
        <w:numPr>
          <w:ilvl w:val="0"/>
          <w:numId w:val="0"/>
        </w:numPr>
      </w:pPr>
    </w:p>
    <w:p w14:paraId="22D3CAE3" w14:textId="77777777" w:rsidR="00D01255" w:rsidRDefault="00D01255" w:rsidP="00D01255">
      <w:pPr>
        <w:pStyle w:val="KKKnormalni"/>
        <w:rPr>
          <w:rFonts w:cstheme="minorHAnsi"/>
        </w:rPr>
      </w:pPr>
    </w:p>
    <w:p w14:paraId="042201D3" w14:textId="77777777" w:rsidR="00B84D73" w:rsidRDefault="00B84D73" w:rsidP="00B84192">
      <w:pPr>
        <w:snapToGrid w:val="0"/>
        <w:spacing w:before="120" w:after="120" w:line="240" w:lineRule="auto"/>
        <w:jc w:val="both"/>
        <w:rPr>
          <w:rFonts w:asciiTheme="majorHAnsi" w:hAnsiTheme="majorHAnsi"/>
        </w:rPr>
      </w:pPr>
    </w:p>
    <w:sectPr w:rsidR="00B84D73" w:rsidSect="00E04933">
      <w:headerReference w:type="default" r:id="rId9"/>
      <w:footerReference w:type="default" r:id="rId10"/>
      <w:pgSz w:w="11906" w:h="16838"/>
      <w:pgMar w:top="1417" w:right="1417" w:bottom="1417" w:left="1417" w:header="708"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4EB6A" w14:textId="77777777" w:rsidR="001D5F25" w:rsidRDefault="001D5F25" w:rsidP="006E1FC7">
      <w:pPr>
        <w:spacing w:after="0" w:line="240" w:lineRule="auto"/>
      </w:pPr>
      <w:r>
        <w:separator/>
      </w:r>
    </w:p>
  </w:endnote>
  <w:endnote w:type="continuationSeparator" w:id="0">
    <w:p w14:paraId="7505A402" w14:textId="77777777" w:rsidR="001D5F25" w:rsidRDefault="001D5F25" w:rsidP="006E1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olor w:val="7F7F7F" w:themeColor="text1" w:themeTint="80"/>
        <w:sz w:val="20"/>
        <w:szCs w:val="20"/>
      </w:rPr>
      <w:id w:val="2098821684"/>
      <w:docPartObj>
        <w:docPartGallery w:val="Page Numbers (Bottom of Page)"/>
        <w:docPartUnique/>
      </w:docPartObj>
    </w:sdtPr>
    <w:sdtEndPr/>
    <w:sdtContent>
      <w:sdt>
        <w:sdtPr>
          <w:rPr>
            <w:rFonts w:asciiTheme="majorHAnsi" w:hAnsiTheme="majorHAnsi"/>
            <w:color w:val="7F7F7F" w:themeColor="text1" w:themeTint="80"/>
            <w:sz w:val="20"/>
            <w:szCs w:val="20"/>
          </w:rPr>
          <w:id w:val="1728636285"/>
          <w:docPartObj>
            <w:docPartGallery w:val="Page Numbers (Top of Page)"/>
            <w:docPartUnique/>
          </w:docPartObj>
        </w:sdtPr>
        <w:sdtEndPr/>
        <w:sdtContent>
          <w:p w14:paraId="2B61D401" w14:textId="0C9D43EB" w:rsidR="00F079F7" w:rsidRPr="00E04933" w:rsidRDefault="00F079F7">
            <w:pPr>
              <w:pStyle w:val="Zpat"/>
              <w:jc w:val="center"/>
              <w:rPr>
                <w:rFonts w:asciiTheme="majorHAnsi" w:hAnsiTheme="majorHAnsi"/>
                <w:color w:val="7F7F7F" w:themeColor="text1" w:themeTint="80"/>
                <w:sz w:val="20"/>
                <w:szCs w:val="20"/>
              </w:rPr>
            </w:pPr>
            <w:r w:rsidRPr="00E04933">
              <w:rPr>
                <w:rFonts w:asciiTheme="majorHAnsi" w:hAnsiTheme="majorHAnsi"/>
                <w:color w:val="7F7F7F" w:themeColor="text1" w:themeTint="80"/>
                <w:sz w:val="20"/>
                <w:szCs w:val="20"/>
              </w:rPr>
              <w:t xml:space="preserve">Stránka </w:t>
            </w:r>
            <w:r w:rsidRPr="00E04933">
              <w:rPr>
                <w:rFonts w:asciiTheme="majorHAnsi" w:hAnsiTheme="majorHAnsi"/>
                <w:b/>
                <w:bCs/>
                <w:color w:val="7F7F7F" w:themeColor="text1" w:themeTint="80"/>
                <w:sz w:val="20"/>
                <w:szCs w:val="20"/>
              </w:rPr>
              <w:fldChar w:fldCharType="begin"/>
            </w:r>
            <w:r w:rsidRPr="00E04933">
              <w:rPr>
                <w:rFonts w:asciiTheme="majorHAnsi" w:hAnsiTheme="majorHAnsi"/>
                <w:b/>
                <w:bCs/>
                <w:color w:val="7F7F7F" w:themeColor="text1" w:themeTint="80"/>
                <w:sz w:val="20"/>
                <w:szCs w:val="20"/>
              </w:rPr>
              <w:instrText>PAGE</w:instrText>
            </w:r>
            <w:r w:rsidRPr="00E04933">
              <w:rPr>
                <w:rFonts w:asciiTheme="majorHAnsi" w:hAnsiTheme="majorHAnsi"/>
                <w:b/>
                <w:bCs/>
                <w:color w:val="7F7F7F" w:themeColor="text1" w:themeTint="80"/>
                <w:sz w:val="20"/>
                <w:szCs w:val="20"/>
              </w:rPr>
              <w:fldChar w:fldCharType="separate"/>
            </w:r>
            <w:r w:rsidR="00BF78AC">
              <w:rPr>
                <w:rFonts w:asciiTheme="majorHAnsi" w:hAnsiTheme="majorHAnsi"/>
                <w:b/>
                <w:bCs/>
                <w:noProof/>
                <w:color w:val="7F7F7F" w:themeColor="text1" w:themeTint="80"/>
                <w:sz w:val="20"/>
                <w:szCs w:val="20"/>
              </w:rPr>
              <w:t>2</w:t>
            </w:r>
            <w:r w:rsidRPr="00E04933">
              <w:rPr>
                <w:rFonts w:asciiTheme="majorHAnsi" w:hAnsiTheme="majorHAnsi"/>
                <w:b/>
                <w:bCs/>
                <w:color w:val="7F7F7F" w:themeColor="text1" w:themeTint="80"/>
                <w:sz w:val="20"/>
                <w:szCs w:val="20"/>
              </w:rPr>
              <w:fldChar w:fldCharType="end"/>
            </w:r>
            <w:r w:rsidRPr="00E04933">
              <w:rPr>
                <w:rFonts w:asciiTheme="majorHAnsi" w:hAnsiTheme="majorHAnsi"/>
                <w:color w:val="7F7F7F" w:themeColor="text1" w:themeTint="80"/>
                <w:sz w:val="20"/>
                <w:szCs w:val="20"/>
              </w:rPr>
              <w:t xml:space="preserve"> z </w:t>
            </w:r>
            <w:r w:rsidRPr="00E04933">
              <w:rPr>
                <w:rFonts w:asciiTheme="majorHAnsi" w:hAnsiTheme="majorHAnsi"/>
                <w:b/>
                <w:bCs/>
                <w:color w:val="7F7F7F" w:themeColor="text1" w:themeTint="80"/>
                <w:sz w:val="20"/>
                <w:szCs w:val="20"/>
              </w:rPr>
              <w:fldChar w:fldCharType="begin"/>
            </w:r>
            <w:r w:rsidRPr="00E04933">
              <w:rPr>
                <w:rFonts w:asciiTheme="majorHAnsi" w:hAnsiTheme="majorHAnsi"/>
                <w:b/>
                <w:bCs/>
                <w:color w:val="7F7F7F" w:themeColor="text1" w:themeTint="80"/>
                <w:sz w:val="20"/>
                <w:szCs w:val="20"/>
              </w:rPr>
              <w:instrText>NUMPAGES</w:instrText>
            </w:r>
            <w:r w:rsidRPr="00E04933">
              <w:rPr>
                <w:rFonts w:asciiTheme="majorHAnsi" w:hAnsiTheme="majorHAnsi"/>
                <w:b/>
                <w:bCs/>
                <w:color w:val="7F7F7F" w:themeColor="text1" w:themeTint="80"/>
                <w:sz w:val="20"/>
                <w:szCs w:val="20"/>
              </w:rPr>
              <w:fldChar w:fldCharType="separate"/>
            </w:r>
            <w:r w:rsidR="00BF78AC">
              <w:rPr>
                <w:rFonts w:asciiTheme="majorHAnsi" w:hAnsiTheme="majorHAnsi"/>
                <w:b/>
                <w:bCs/>
                <w:noProof/>
                <w:color w:val="7F7F7F" w:themeColor="text1" w:themeTint="80"/>
                <w:sz w:val="20"/>
                <w:szCs w:val="20"/>
              </w:rPr>
              <w:t>7</w:t>
            </w:r>
            <w:r w:rsidRPr="00E04933">
              <w:rPr>
                <w:rFonts w:asciiTheme="majorHAnsi" w:hAnsiTheme="majorHAnsi"/>
                <w:b/>
                <w:bCs/>
                <w:color w:val="7F7F7F" w:themeColor="text1" w:themeTint="80"/>
                <w:sz w:val="20"/>
                <w:szCs w:val="20"/>
              </w:rPr>
              <w:fldChar w:fldCharType="end"/>
            </w:r>
          </w:p>
        </w:sdtContent>
      </w:sdt>
    </w:sdtContent>
  </w:sdt>
  <w:p w14:paraId="630EF4D7" w14:textId="77777777" w:rsidR="00F079F7" w:rsidRPr="00E04933" w:rsidRDefault="00F079F7" w:rsidP="00E049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2CA37" w14:textId="77777777" w:rsidR="001D5F25" w:rsidRDefault="001D5F25" w:rsidP="006E1FC7">
      <w:pPr>
        <w:spacing w:after="0" w:line="240" w:lineRule="auto"/>
      </w:pPr>
      <w:r>
        <w:separator/>
      </w:r>
    </w:p>
  </w:footnote>
  <w:footnote w:type="continuationSeparator" w:id="0">
    <w:p w14:paraId="111A4117" w14:textId="77777777" w:rsidR="001D5F25" w:rsidRDefault="001D5F25" w:rsidP="006E1F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16981" w14:textId="7BB1FD40" w:rsidR="00F079F7" w:rsidRDefault="00F079F7" w:rsidP="00825601">
    <w:pPr>
      <w:pStyle w:val="Zhlav"/>
      <w:tabs>
        <w:tab w:val="clear" w:pos="4536"/>
        <w:tab w:val="clear" w:pos="9072"/>
        <w:tab w:val="left" w:pos="1560"/>
      </w:tabs>
      <w:jc w:val="right"/>
    </w:pPr>
    <w:r>
      <w:rPr>
        <w:noProof/>
      </w:rPr>
      <w:drawing>
        <wp:anchor distT="0" distB="0" distL="114300" distR="114300" simplePos="0" relativeHeight="251658240" behindDoc="0" locked="0" layoutInCell="1" allowOverlap="1" wp14:anchorId="4380B70C" wp14:editId="62273A54">
          <wp:simplePos x="0" y="0"/>
          <wp:positionH relativeFrom="column">
            <wp:posOffset>-6985</wp:posOffset>
          </wp:positionH>
          <wp:positionV relativeFrom="paragraph">
            <wp:posOffset>-82219</wp:posOffset>
          </wp:positionV>
          <wp:extent cx="2560320" cy="527949"/>
          <wp:effectExtent l="0" t="0" r="0" b="5715"/>
          <wp:wrapNone/>
          <wp:docPr id="7"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60320" cy="527949"/>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5EAA789A" w14:textId="3FEBA503" w:rsidR="007F1C97" w:rsidRPr="005439CF" w:rsidRDefault="007F1C97" w:rsidP="007F1C97">
    <w:pPr>
      <w:pStyle w:val="Zhlav"/>
      <w:tabs>
        <w:tab w:val="clear" w:pos="4536"/>
        <w:tab w:val="clear" w:pos="9072"/>
        <w:tab w:val="left" w:pos="1560"/>
      </w:tabs>
      <w:jc w:val="right"/>
      <w:rPr>
        <w:rFonts w:asciiTheme="majorHAnsi" w:hAnsiTheme="majorHAnsi"/>
        <w:color w:val="7F7F7F" w:themeColor="text1" w:themeTint="80"/>
        <w:sz w:val="21"/>
      </w:rPr>
    </w:pPr>
    <w:r w:rsidRPr="005439CF">
      <w:rPr>
        <w:rFonts w:asciiTheme="majorHAnsi" w:hAnsiTheme="majorHAnsi"/>
        <w:color w:val="7F7F7F" w:themeColor="text1" w:themeTint="80"/>
        <w:sz w:val="21"/>
      </w:rPr>
      <w:t>Příloha č. 4 Výzvy k podání nabídek</w:t>
    </w:r>
  </w:p>
  <w:p w14:paraId="4CE18B1B" w14:textId="77777777" w:rsidR="007F1C97" w:rsidRPr="005439CF" w:rsidRDefault="007F1C97" w:rsidP="007F1C97">
    <w:pPr>
      <w:pStyle w:val="Zhlav"/>
      <w:tabs>
        <w:tab w:val="clear" w:pos="4536"/>
        <w:tab w:val="clear" w:pos="9072"/>
        <w:tab w:val="left" w:pos="1560"/>
      </w:tabs>
      <w:jc w:val="right"/>
      <w:rPr>
        <w:rFonts w:asciiTheme="majorHAnsi" w:hAnsiTheme="majorHAnsi" w:cstheme="majorHAnsi"/>
        <w:color w:val="7F7F7F" w:themeColor="text1" w:themeTint="80"/>
        <w:sz w:val="21"/>
      </w:rPr>
    </w:pPr>
    <w:r w:rsidRPr="005439CF">
      <w:rPr>
        <w:rFonts w:asciiTheme="majorHAnsi" w:hAnsiTheme="majorHAnsi" w:cstheme="majorHAnsi"/>
        <w:color w:val="7F7F7F" w:themeColor="text1" w:themeTint="80"/>
        <w:sz w:val="21"/>
      </w:rPr>
      <w:t>Příloha č. 4 nabídky účastníka</w:t>
    </w:r>
  </w:p>
  <w:p w14:paraId="764D6B3F" w14:textId="43C7AFA7" w:rsidR="00825601" w:rsidRPr="00825601" w:rsidRDefault="00825601" w:rsidP="007F1C97">
    <w:pPr>
      <w:pStyle w:val="Zhlav"/>
      <w:tabs>
        <w:tab w:val="clear" w:pos="4536"/>
        <w:tab w:val="clear" w:pos="9072"/>
        <w:tab w:val="left" w:pos="1560"/>
      </w:tabs>
      <w:jc w:val="right"/>
      <w:rPr>
        <w:rFonts w:asciiTheme="majorHAnsi" w:hAnsiTheme="majorHAnsi" w:cstheme="majorHAnsi"/>
        <w:color w:val="7F7F7F" w:themeColor="text1" w:themeTint="8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381"/>
    <w:multiLevelType w:val="hybridMultilevel"/>
    <w:tmpl w:val="FB30EDE0"/>
    <w:lvl w:ilvl="0" w:tplc="04050001">
      <w:start w:val="1"/>
      <w:numFmt w:val="bullet"/>
      <w:lvlText w:val=""/>
      <w:lvlJc w:val="left"/>
      <w:pPr>
        <w:ind w:left="1944" w:hanging="360"/>
      </w:pPr>
      <w:rPr>
        <w:rFonts w:ascii="Symbol" w:hAnsi="Symbol" w:hint="default"/>
      </w:rPr>
    </w:lvl>
    <w:lvl w:ilvl="1" w:tplc="9FF29478">
      <w:start w:val="1"/>
      <w:numFmt w:val="bullet"/>
      <w:lvlText w:val="-"/>
      <w:lvlJc w:val="left"/>
      <w:pPr>
        <w:ind w:left="2664" w:hanging="360"/>
      </w:pPr>
      <w:rPr>
        <w:rFonts w:ascii="Arial" w:eastAsiaTheme="minorHAnsi" w:hAnsi="Arial" w:cs="Arial"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1" w15:restartNumberingAfterBreak="0">
    <w:nsid w:val="066F097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96519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51396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6A7216"/>
    <w:multiLevelType w:val="hybridMultilevel"/>
    <w:tmpl w:val="EAF079AC"/>
    <w:lvl w:ilvl="0" w:tplc="04050001">
      <w:start w:val="1"/>
      <w:numFmt w:val="bullet"/>
      <w:lvlText w:val=""/>
      <w:lvlJc w:val="left"/>
      <w:pPr>
        <w:ind w:left="1512" w:hanging="360"/>
      </w:pPr>
      <w:rPr>
        <w:rFonts w:ascii="Symbol" w:hAnsi="Symbol" w:hint="default"/>
      </w:rPr>
    </w:lvl>
    <w:lvl w:ilvl="1" w:tplc="04050003" w:tentative="1">
      <w:start w:val="1"/>
      <w:numFmt w:val="bullet"/>
      <w:lvlText w:val="o"/>
      <w:lvlJc w:val="left"/>
      <w:pPr>
        <w:ind w:left="2232" w:hanging="360"/>
      </w:pPr>
      <w:rPr>
        <w:rFonts w:ascii="Courier New" w:hAnsi="Courier New" w:cs="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cs="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cs="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5" w15:restartNumberingAfterBreak="0">
    <w:nsid w:val="1D410139"/>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516B2"/>
    <w:multiLevelType w:val="multilevel"/>
    <w:tmpl w:val="AE404330"/>
    <w:lvl w:ilvl="0">
      <w:start w:val="1"/>
      <w:numFmt w:val="decimal"/>
      <w:pStyle w:val="KKKNadpis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877927"/>
    <w:multiLevelType w:val="multilevel"/>
    <w:tmpl w:val="4C0AA7A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8" w15:restartNumberingAfterBreak="0">
    <w:nsid w:val="25654A8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ED369B"/>
    <w:multiLevelType w:val="multilevel"/>
    <w:tmpl w:val="A8ECE6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CF125E"/>
    <w:multiLevelType w:val="multilevel"/>
    <w:tmpl w:val="2084C482"/>
    <w:lvl w:ilvl="0">
      <w:start w:val="1"/>
      <w:numFmt w:val="decimal"/>
      <w:lvlText w:val="%1."/>
      <w:lvlJc w:val="left"/>
      <w:pPr>
        <w:ind w:left="360" w:hanging="360"/>
      </w:pPr>
    </w:lvl>
    <w:lvl w:ilvl="1">
      <w:start w:val="1"/>
      <w:numFmt w:val="decimal"/>
      <w:pStyle w:val="KKKNadpis2"/>
      <w:lvlText w:val="%1.%2."/>
      <w:lvlJc w:val="left"/>
      <w:pPr>
        <w:ind w:left="792" w:hanging="432"/>
      </w:pPr>
    </w:lvl>
    <w:lvl w:ilvl="2">
      <w:start w:val="1"/>
      <w:numFmt w:val="decimal"/>
      <w:pStyle w:val="KKKNadpis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A56061"/>
    <w:multiLevelType w:val="hybridMultilevel"/>
    <w:tmpl w:val="F3525038"/>
    <w:lvl w:ilvl="0" w:tplc="C58AB51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A2B67B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042E29"/>
    <w:multiLevelType w:val="hybridMultilevel"/>
    <w:tmpl w:val="7A00D5AA"/>
    <w:lvl w:ilvl="0" w:tplc="625241CC">
      <w:start w:val="1"/>
      <w:numFmt w:val="bullet"/>
      <w:lvlText w:val="-"/>
      <w:lvlJc w:val="left"/>
      <w:pPr>
        <w:ind w:left="720" w:hanging="360"/>
      </w:pPr>
      <w:rPr>
        <w:rFonts w:ascii="Calibri" w:eastAsiaTheme="minorEastAsia"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AF04569"/>
    <w:multiLevelType w:val="multilevel"/>
    <w:tmpl w:val="46520F16"/>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heme="minorBidi"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5" w15:restartNumberingAfterBreak="0">
    <w:nsid w:val="3D2F6C51"/>
    <w:multiLevelType w:val="multilevel"/>
    <w:tmpl w:val="515216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387EE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FE2258"/>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8D611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AD737B"/>
    <w:multiLevelType w:val="multilevel"/>
    <w:tmpl w:val="E86283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E96040"/>
    <w:multiLevelType w:val="hybridMultilevel"/>
    <w:tmpl w:val="6D54B094"/>
    <w:lvl w:ilvl="0" w:tplc="D19A95BC">
      <w:start w:val="1"/>
      <w:numFmt w:val="lowerLetter"/>
      <w:pStyle w:val="KKKseznama"/>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F0E21C5"/>
    <w:multiLevelType w:val="multilevel"/>
    <w:tmpl w:val="B63CA812"/>
    <w:lvl w:ilvl="0">
      <w:start w:val="3"/>
      <w:numFmt w:val="decimal"/>
      <w:lvlText w:val="%1"/>
      <w:lvlJc w:val="left"/>
      <w:pPr>
        <w:ind w:left="360" w:hanging="360"/>
      </w:pPr>
      <w:rPr>
        <w:rFonts w:cstheme="minorBidi" w:hint="default"/>
      </w:rPr>
    </w:lvl>
    <w:lvl w:ilvl="1">
      <w:start w:val="1"/>
      <w:numFmt w:val="decimal"/>
      <w:pStyle w:val="KKKodstavcesmlouvyslovan"/>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2" w15:restartNumberingAfterBreak="0">
    <w:nsid w:val="4FA4039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F76F7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A332D7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4B6306"/>
    <w:multiLevelType w:val="multilevel"/>
    <w:tmpl w:val="4384AF32"/>
    <w:lvl w:ilvl="0">
      <w:start w:val="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6" w15:restartNumberingAfterBreak="0">
    <w:nsid w:val="66910745"/>
    <w:multiLevelType w:val="hybridMultilevel"/>
    <w:tmpl w:val="CA0CD5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8682E3E"/>
    <w:multiLevelType w:val="multilevel"/>
    <w:tmpl w:val="378449C8"/>
    <w:lvl w:ilvl="0">
      <w:start w:val="1"/>
      <w:numFmt w:val="decimal"/>
      <w:lvlText w:val="(%1)"/>
      <w:lvlJc w:val="left"/>
      <w:pPr>
        <w:tabs>
          <w:tab w:val="num" w:pos="0"/>
        </w:tabs>
        <w:ind w:left="0" w:hanging="425"/>
      </w:pPr>
    </w:lvl>
    <w:lvl w:ilvl="1">
      <w:start w:val="1"/>
      <w:numFmt w:val="lowerLetter"/>
      <w:lvlText w:val="%2)"/>
      <w:lvlJc w:val="left"/>
      <w:pPr>
        <w:tabs>
          <w:tab w:val="num" w:pos="425"/>
        </w:tabs>
        <w:ind w:left="425" w:hanging="425"/>
      </w:pPr>
    </w:lvl>
    <w:lvl w:ilvl="2">
      <w:start w:val="1"/>
      <w:numFmt w:val="decima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0"/>
        </w:tabs>
        <w:ind w:left="0" w:hanging="425"/>
      </w:pPr>
    </w:lvl>
    <w:lvl w:ilvl="7">
      <w:start w:val="1"/>
      <w:numFmt w:val="lowerLetter"/>
      <w:lvlText w:val="%8)"/>
      <w:lvlJc w:val="left"/>
      <w:pPr>
        <w:tabs>
          <w:tab w:val="num" w:pos="425"/>
        </w:tabs>
        <w:ind w:left="425" w:hanging="425"/>
      </w:pPr>
    </w:lvl>
    <w:lvl w:ilvl="8">
      <w:start w:val="1"/>
      <w:numFmt w:val="decimal"/>
      <w:lvlText w:val="%9."/>
      <w:lvlJc w:val="left"/>
      <w:pPr>
        <w:tabs>
          <w:tab w:val="num" w:pos="851"/>
        </w:tabs>
        <w:ind w:left="851" w:hanging="426"/>
      </w:pPr>
      <w:rPr>
        <w:color w:val="auto"/>
      </w:rPr>
    </w:lvl>
  </w:abstractNum>
  <w:abstractNum w:abstractNumId="28" w15:restartNumberingAfterBreak="0">
    <w:nsid w:val="6D9E102F"/>
    <w:multiLevelType w:val="hybridMultilevel"/>
    <w:tmpl w:val="7C16F47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73C7F5D"/>
    <w:multiLevelType w:val="hybridMultilevel"/>
    <w:tmpl w:val="96DAD4F8"/>
    <w:lvl w:ilvl="0" w:tplc="D7A8EED6">
      <w:start w:val="1"/>
      <w:numFmt w:val="decimal"/>
      <w:lvlText w:val="%1)"/>
      <w:lvlJc w:val="left"/>
      <w:pPr>
        <w:tabs>
          <w:tab w:val="num" w:pos="720"/>
        </w:tabs>
        <w:ind w:left="720" w:hanging="360"/>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15:restartNumberingAfterBreak="0">
    <w:nsid w:val="7A7B1549"/>
    <w:multiLevelType w:val="hybridMultilevel"/>
    <w:tmpl w:val="B25E6A9E"/>
    <w:lvl w:ilvl="0" w:tplc="04050001">
      <w:start w:val="1"/>
      <w:numFmt w:val="bullet"/>
      <w:lvlText w:val=""/>
      <w:lvlJc w:val="left"/>
      <w:pPr>
        <w:ind w:left="1944" w:hanging="360"/>
      </w:pPr>
      <w:rPr>
        <w:rFonts w:ascii="Symbol" w:hAnsi="Symbol" w:hint="default"/>
      </w:rPr>
    </w:lvl>
    <w:lvl w:ilvl="1" w:tplc="04050003">
      <w:start w:val="1"/>
      <w:numFmt w:val="bullet"/>
      <w:lvlText w:val="o"/>
      <w:lvlJc w:val="left"/>
      <w:pPr>
        <w:ind w:left="2664" w:hanging="360"/>
      </w:pPr>
      <w:rPr>
        <w:rFonts w:ascii="Courier New" w:hAnsi="Courier New" w:cs="Courier New"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31" w15:restartNumberingAfterBreak="0">
    <w:nsid w:val="7AA675CE"/>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C726C8"/>
    <w:multiLevelType w:val="multilevel"/>
    <w:tmpl w:val="4384AF32"/>
    <w:lvl w:ilvl="0">
      <w:start w:val="3"/>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3" w15:restartNumberingAfterBreak="0">
    <w:nsid w:val="7E7221C8"/>
    <w:multiLevelType w:val="hybridMultilevel"/>
    <w:tmpl w:val="1700BE1E"/>
    <w:lvl w:ilvl="0" w:tplc="AEE8AB82">
      <w:start w:val="5"/>
      <w:numFmt w:val="bullet"/>
      <w:lvlText w:val="-"/>
      <w:lvlJc w:val="left"/>
      <w:pPr>
        <w:ind w:left="720" w:hanging="360"/>
      </w:pPr>
      <w:rPr>
        <w:rFonts w:ascii="Calibri Light" w:eastAsiaTheme="minorEastAsia" w:hAnsi="Calibri Light"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F594E9A"/>
    <w:multiLevelType w:val="hybridMultilevel"/>
    <w:tmpl w:val="7A104C6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8"/>
  </w:num>
  <w:num w:numId="2">
    <w:abstractNumId w:val="13"/>
  </w:num>
  <w:num w:numId="3">
    <w:abstractNumId w:val="17"/>
  </w:num>
  <w:num w:numId="4">
    <w:abstractNumId w:val="16"/>
  </w:num>
  <w:num w:numId="5">
    <w:abstractNumId w:val="31"/>
  </w:num>
  <w:num w:numId="6">
    <w:abstractNumId w:val="30"/>
  </w:num>
  <w:num w:numId="7">
    <w:abstractNumId w:val="4"/>
  </w:num>
  <w:num w:numId="8">
    <w:abstractNumId w:val="5"/>
  </w:num>
  <w:num w:numId="9">
    <w:abstractNumId w:val="0"/>
  </w:num>
  <w:num w:numId="10">
    <w:abstractNumId w:val="23"/>
  </w:num>
  <w:num w:numId="11">
    <w:abstractNumId w:val="1"/>
  </w:num>
  <w:num w:numId="12">
    <w:abstractNumId w:val="27"/>
  </w:num>
  <w:num w:numId="13">
    <w:abstractNumId w:val="34"/>
  </w:num>
  <w:num w:numId="14">
    <w:abstractNumId w:val="20"/>
  </w:num>
  <w:num w:numId="15">
    <w:abstractNumId w:val="11"/>
  </w:num>
  <w:num w:numId="16">
    <w:abstractNumId w:val="6"/>
  </w:num>
  <w:num w:numId="17">
    <w:abstractNumId w:val="18"/>
  </w:num>
  <w:num w:numId="18">
    <w:abstractNumId w:val="10"/>
  </w:num>
  <w:num w:numId="19">
    <w:abstractNumId w:val="26"/>
  </w:num>
  <w:num w:numId="20">
    <w:abstractNumId w:val="3"/>
  </w:num>
  <w:num w:numId="21">
    <w:abstractNumId w:val="15"/>
  </w:num>
  <w:num w:numId="22">
    <w:abstractNumId w:val="22"/>
  </w:num>
  <w:num w:numId="23">
    <w:abstractNumId w:val="9"/>
  </w:num>
  <w:num w:numId="24">
    <w:abstractNumId w:val="2"/>
  </w:num>
  <w:num w:numId="25">
    <w:abstractNumId w:val="21"/>
  </w:num>
  <w:num w:numId="26">
    <w:abstractNumId w:val="19"/>
  </w:num>
  <w:num w:numId="27">
    <w:abstractNumId w:val="12"/>
  </w:num>
  <w:num w:numId="28">
    <w:abstractNumId w:val="24"/>
  </w:num>
  <w:num w:numId="29">
    <w:abstractNumId w:val="8"/>
  </w:num>
  <w:num w:numId="30">
    <w:abstractNumId w:val="21"/>
  </w:num>
  <w:num w:numId="31">
    <w:abstractNumId w:val="21"/>
    <w:lvlOverride w:ilvl="0">
      <w:startOverride w:val="5"/>
    </w:lvlOverride>
    <w:lvlOverride w:ilvl="1">
      <w:startOverride w:val="1"/>
    </w:lvlOverride>
  </w:num>
  <w:num w:numId="32">
    <w:abstractNumId w:val="33"/>
  </w:num>
  <w:num w:numId="33">
    <w:abstractNumId w:val="21"/>
    <w:lvlOverride w:ilvl="0">
      <w:startOverride w:val="10"/>
    </w:lvlOverride>
    <w:lvlOverride w:ilvl="1">
      <w:startOverride w:val="1"/>
    </w:lvlOverride>
  </w:num>
  <w:num w:numId="34">
    <w:abstractNumId w:val="21"/>
    <w:lvlOverride w:ilvl="0">
      <w:startOverride w:val="9"/>
    </w:lvlOverride>
    <w:lvlOverride w:ilvl="1">
      <w:startOverride w:val="1"/>
    </w:lvlOverride>
  </w:num>
  <w:num w:numId="35">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1"/>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9"/>
    </w:lvlOverride>
    <w:lvlOverride w:ilvl="1">
      <w:startOverride w:val="1"/>
    </w:lvlOverride>
  </w:num>
  <w:num w:numId="39">
    <w:abstractNumId w:val="25"/>
  </w:num>
  <w:num w:numId="40">
    <w:abstractNumId w:val="29"/>
  </w:num>
  <w:num w:numId="41">
    <w:abstractNumId w:val="32"/>
  </w:num>
  <w:num w:numId="42">
    <w:abstractNumId w:val="14"/>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FC7"/>
    <w:rsid w:val="00057919"/>
    <w:rsid w:val="000A4850"/>
    <w:rsid w:val="000B4F5B"/>
    <w:rsid w:val="000C64E8"/>
    <w:rsid w:val="000D2AE3"/>
    <w:rsid w:val="000D3757"/>
    <w:rsid w:val="000D593E"/>
    <w:rsid w:val="000E0755"/>
    <w:rsid w:val="000E23C7"/>
    <w:rsid w:val="000E7C15"/>
    <w:rsid w:val="000F2B97"/>
    <w:rsid w:val="000F2E4A"/>
    <w:rsid w:val="00105FB4"/>
    <w:rsid w:val="0011078A"/>
    <w:rsid w:val="001274F0"/>
    <w:rsid w:val="001366AA"/>
    <w:rsid w:val="00166EDD"/>
    <w:rsid w:val="00167950"/>
    <w:rsid w:val="001B3EF0"/>
    <w:rsid w:val="001C17C5"/>
    <w:rsid w:val="001D5F25"/>
    <w:rsid w:val="001E303D"/>
    <w:rsid w:val="001F184A"/>
    <w:rsid w:val="001F1C9B"/>
    <w:rsid w:val="002159AF"/>
    <w:rsid w:val="00217876"/>
    <w:rsid w:val="00231356"/>
    <w:rsid w:val="002564AD"/>
    <w:rsid w:val="00263843"/>
    <w:rsid w:val="00287497"/>
    <w:rsid w:val="00293A62"/>
    <w:rsid w:val="00296DD4"/>
    <w:rsid w:val="002B2B09"/>
    <w:rsid w:val="002D1A79"/>
    <w:rsid w:val="002D2F9E"/>
    <w:rsid w:val="002F0C23"/>
    <w:rsid w:val="00323A1C"/>
    <w:rsid w:val="00330E27"/>
    <w:rsid w:val="003366A0"/>
    <w:rsid w:val="003370CF"/>
    <w:rsid w:val="003634D9"/>
    <w:rsid w:val="00363A6F"/>
    <w:rsid w:val="003B2F63"/>
    <w:rsid w:val="003B3874"/>
    <w:rsid w:val="003C4283"/>
    <w:rsid w:val="003C76D6"/>
    <w:rsid w:val="003D3141"/>
    <w:rsid w:val="003D65E6"/>
    <w:rsid w:val="003E34F3"/>
    <w:rsid w:val="003F487C"/>
    <w:rsid w:val="004164A3"/>
    <w:rsid w:val="004367A5"/>
    <w:rsid w:val="00442781"/>
    <w:rsid w:val="00442E9A"/>
    <w:rsid w:val="00470512"/>
    <w:rsid w:val="00474FC8"/>
    <w:rsid w:val="004816EF"/>
    <w:rsid w:val="00482B3A"/>
    <w:rsid w:val="00483777"/>
    <w:rsid w:val="00496273"/>
    <w:rsid w:val="004A35CD"/>
    <w:rsid w:val="004B6A6E"/>
    <w:rsid w:val="004C46A7"/>
    <w:rsid w:val="004E173A"/>
    <w:rsid w:val="004E6C3B"/>
    <w:rsid w:val="00500DE6"/>
    <w:rsid w:val="00523BCF"/>
    <w:rsid w:val="0052440D"/>
    <w:rsid w:val="00527D28"/>
    <w:rsid w:val="00531470"/>
    <w:rsid w:val="005627D9"/>
    <w:rsid w:val="00583247"/>
    <w:rsid w:val="0058342F"/>
    <w:rsid w:val="00585CBB"/>
    <w:rsid w:val="005928EC"/>
    <w:rsid w:val="005961DC"/>
    <w:rsid w:val="005C6454"/>
    <w:rsid w:val="005F1920"/>
    <w:rsid w:val="00612274"/>
    <w:rsid w:val="00615A81"/>
    <w:rsid w:val="00616DA2"/>
    <w:rsid w:val="006217D9"/>
    <w:rsid w:val="00634270"/>
    <w:rsid w:val="006B4026"/>
    <w:rsid w:val="006C0987"/>
    <w:rsid w:val="006C548F"/>
    <w:rsid w:val="006E04BF"/>
    <w:rsid w:val="006E1F9A"/>
    <w:rsid w:val="006E1FC7"/>
    <w:rsid w:val="006F096D"/>
    <w:rsid w:val="007103D3"/>
    <w:rsid w:val="00711C34"/>
    <w:rsid w:val="00724D6A"/>
    <w:rsid w:val="00724DB9"/>
    <w:rsid w:val="00726535"/>
    <w:rsid w:val="00731D12"/>
    <w:rsid w:val="00735D7C"/>
    <w:rsid w:val="00742BAE"/>
    <w:rsid w:val="007539F9"/>
    <w:rsid w:val="007556F7"/>
    <w:rsid w:val="00770DA2"/>
    <w:rsid w:val="00786130"/>
    <w:rsid w:val="00795A5F"/>
    <w:rsid w:val="007B677B"/>
    <w:rsid w:val="007D234A"/>
    <w:rsid w:val="007E27CD"/>
    <w:rsid w:val="007F1C97"/>
    <w:rsid w:val="0081187B"/>
    <w:rsid w:val="00825601"/>
    <w:rsid w:val="00841C1A"/>
    <w:rsid w:val="00846CDD"/>
    <w:rsid w:val="008C6DB9"/>
    <w:rsid w:val="008D31AE"/>
    <w:rsid w:val="008D33CF"/>
    <w:rsid w:val="008E07E0"/>
    <w:rsid w:val="008E32FA"/>
    <w:rsid w:val="008F04F8"/>
    <w:rsid w:val="009308A7"/>
    <w:rsid w:val="009348CC"/>
    <w:rsid w:val="00936300"/>
    <w:rsid w:val="00942DF1"/>
    <w:rsid w:val="0094700B"/>
    <w:rsid w:val="00977371"/>
    <w:rsid w:val="00977DF5"/>
    <w:rsid w:val="00977DFC"/>
    <w:rsid w:val="009846DF"/>
    <w:rsid w:val="009A00EE"/>
    <w:rsid w:val="009C21B6"/>
    <w:rsid w:val="009D6D63"/>
    <w:rsid w:val="009E1146"/>
    <w:rsid w:val="009E532A"/>
    <w:rsid w:val="009F61D5"/>
    <w:rsid w:val="009F6717"/>
    <w:rsid w:val="00A05398"/>
    <w:rsid w:val="00A11CD3"/>
    <w:rsid w:val="00A23476"/>
    <w:rsid w:val="00A24FAB"/>
    <w:rsid w:val="00A25598"/>
    <w:rsid w:val="00A427A5"/>
    <w:rsid w:val="00A470F4"/>
    <w:rsid w:val="00A533B0"/>
    <w:rsid w:val="00A55B1C"/>
    <w:rsid w:val="00A62FAD"/>
    <w:rsid w:val="00A63667"/>
    <w:rsid w:val="00A638BC"/>
    <w:rsid w:val="00A7318F"/>
    <w:rsid w:val="00A73A3E"/>
    <w:rsid w:val="00AA609F"/>
    <w:rsid w:val="00AB143C"/>
    <w:rsid w:val="00AB38EA"/>
    <w:rsid w:val="00B049D6"/>
    <w:rsid w:val="00B626AD"/>
    <w:rsid w:val="00B632E1"/>
    <w:rsid w:val="00B6523D"/>
    <w:rsid w:val="00B72769"/>
    <w:rsid w:val="00B73B42"/>
    <w:rsid w:val="00B7495D"/>
    <w:rsid w:val="00B84192"/>
    <w:rsid w:val="00B84D73"/>
    <w:rsid w:val="00B930E4"/>
    <w:rsid w:val="00B9723A"/>
    <w:rsid w:val="00BA468B"/>
    <w:rsid w:val="00BC0734"/>
    <w:rsid w:val="00BC0914"/>
    <w:rsid w:val="00BC2875"/>
    <w:rsid w:val="00BC5A29"/>
    <w:rsid w:val="00BC5A54"/>
    <w:rsid w:val="00BD0A21"/>
    <w:rsid w:val="00BD4A29"/>
    <w:rsid w:val="00BE127F"/>
    <w:rsid w:val="00BE2C76"/>
    <w:rsid w:val="00BF01C4"/>
    <w:rsid w:val="00BF78AC"/>
    <w:rsid w:val="00C10131"/>
    <w:rsid w:val="00C209E9"/>
    <w:rsid w:val="00C270D1"/>
    <w:rsid w:val="00C3232B"/>
    <w:rsid w:val="00C429CB"/>
    <w:rsid w:val="00C55A6F"/>
    <w:rsid w:val="00C82FDF"/>
    <w:rsid w:val="00CA4718"/>
    <w:rsid w:val="00CB260C"/>
    <w:rsid w:val="00CC3338"/>
    <w:rsid w:val="00CE46BC"/>
    <w:rsid w:val="00D01255"/>
    <w:rsid w:val="00D318E3"/>
    <w:rsid w:val="00D54F2E"/>
    <w:rsid w:val="00D61C5A"/>
    <w:rsid w:val="00D6343E"/>
    <w:rsid w:val="00D75E77"/>
    <w:rsid w:val="00D8392C"/>
    <w:rsid w:val="00D87812"/>
    <w:rsid w:val="00DA12A0"/>
    <w:rsid w:val="00DA3A09"/>
    <w:rsid w:val="00DB0F4E"/>
    <w:rsid w:val="00DE51D6"/>
    <w:rsid w:val="00E04933"/>
    <w:rsid w:val="00E20981"/>
    <w:rsid w:val="00E22069"/>
    <w:rsid w:val="00E246AD"/>
    <w:rsid w:val="00E2516C"/>
    <w:rsid w:val="00E26687"/>
    <w:rsid w:val="00E267BB"/>
    <w:rsid w:val="00E26DAA"/>
    <w:rsid w:val="00E3062F"/>
    <w:rsid w:val="00E37ADD"/>
    <w:rsid w:val="00E41B01"/>
    <w:rsid w:val="00E43B93"/>
    <w:rsid w:val="00E51DFE"/>
    <w:rsid w:val="00E6185D"/>
    <w:rsid w:val="00E75D6E"/>
    <w:rsid w:val="00E95EC3"/>
    <w:rsid w:val="00EB585F"/>
    <w:rsid w:val="00EC4012"/>
    <w:rsid w:val="00EF4D8B"/>
    <w:rsid w:val="00EF6ABB"/>
    <w:rsid w:val="00F079F7"/>
    <w:rsid w:val="00F34BA2"/>
    <w:rsid w:val="00F472EF"/>
    <w:rsid w:val="00F521D5"/>
    <w:rsid w:val="00F60E14"/>
    <w:rsid w:val="00F77F5A"/>
    <w:rsid w:val="00F96A59"/>
    <w:rsid w:val="00F976DF"/>
    <w:rsid w:val="00FA4998"/>
    <w:rsid w:val="00FB708A"/>
    <w:rsid w:val="00FC0EA9"/>
    <w:rsid w:val="00FC5743"/>
    <w:rsid w:val="00FF7F63"/>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AD1AA"/>
  <w15:chartTrackingRefBased/>
  <w15:docId w15:val="{3DED05C7-61B9-4875-9A8B-563EDA28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2440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E1FC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E1FC7"/>
  </w:style>
  <w:style w:type="paragraph" w:styleId="Zpat">
    <w:name w:val="footer"/>
    <w:basedOn w:val="Normln"/>
    <w:link w:val="ZpatChar"/>
    <w:uiPriority w:val="99"/>
    <w:unhideWhenUsed/>
    <w:rsid w:val="006E1FC7"/>
    <w:pPr>
      <w:tabs>
        <w:tab w:val="center" w:pos="4536"/>
        <w:tab w:val="right" w:pos="9072"/>
      </w:tabs>
      <w:spacing w:after="0" w:line="240" w:lineRule="auto"/>
    </w:pPr>
  </w:style>
  <w:style w:type="character" w:customStyle="1" w:styleId="ZpatChar">
    <w:name w:val="Zápatí Char"/>
    <w:basedOn w:val="Standardnpsmoodstavce"/>
    <w:link w:val="Zpat"/>
    <w:uiPriority w:val="99"/>
    <w:rsid w:val="006E1FC7"/>
  </w:style>
  <w:style w:type="paragraph" w:styleId="Odstavecseseznamem">
    <w:name w:val="List Paragraph"/>
    <w:basedOn w:val="Normln"/>
    <w:link w:val="OdstavecseseznamemChar"/>
    <w:uiPriority w:val="34"/>
    <w:qFormat/>
    <w:rsid w:val="006E1FC7"/>
    <w:pPr>
      <w:ind w:left="720"/>
      <w:contextualSpacing/>
    </w:pPr>
  </w:style>
  <w:style w:type="character" w:styleId="Hypertextovodkaz">
    <w:name w:val="Hyperlink"/>
    <w:basedOn w:val="Standardnpsmoodstavce"/>
    <w:uiPriority w:val="99"/>
    <w:unhideWhenUsed/>
    <w:rsid w:val="00BD0A21"/>
    <w:rPr>
      <w:color w:val="0563C1"/>
      <w:u w:val="single"/>
    </w:rPr>
  </w:style>
  <w:style w:type="character" w:customStyle="1" w:styleId="nounderline">
    <w:name w:val="nounderline"/>
    <w:basedOn w:val="Standardnpsmoodstavce"/>
    <w:rsid w:val="00977371"/>
  </w:style>
  <w:style w:type="paragraph" w:customStyle="1" w:styleId="ZDnormlntext">
    <w:name w:val="ZD_normální text"/>
    <w:basedOn w:val="Odstavecseseznamem"/>
    <w:qFormat/>
    <w:rsid w:val="0052440D"/>
    <w:pPr>
      <w:widowControl w:val="0"/>
      <w:autoSpaceDE w:val="0"/>
      <w:autoSpaceDN w:val="0"/>
      <w:adjustRightInd w:val="0"/>
      <w:spacing w:afterLines="30" w:after="72" w:line="260" w:lineRule="exact"/>
      <w:ind w:left="0"/>
      <w:contextualSpacing w:val="0"/>
      <w:jc w:val="both"/>
    </w:pPr>
    <w:rPr>
      <w:rFonts w:ascii="Arial" w:eastAsia="Times New Roman" w:hAnsi="Arial" w:cs="Arial"/>
      <w:bCs/>
      <w:sz w:val="20"/>
      <w:szCs w:val="20"/>
      <w:lang w:eastAsia="x-none"/>
    </w:rPr>
  </w:style>
  <w:style w:type="paragraph" w:customStyle="1" w:styleId="Textpsmene">
    <w:name w:val="Text písmene"/>
    <w:basedOn w:val="Normln"/>
    <w:uiPriority w:val="99"/>
    <w:rsid w:val="0052440D"/>
    <w:pPr>
      <w:tabs>
        <w:tab w:val="num" w:pos="360"/>
      </w:tabs>
      <w:suppressAutoHyphens/>
      <w:spacing w:after="0" w:line="240" w:lineRule="auto"/>
      <w:jc w:val="both"/>
      <w:outlineLvl w:val="7"/>
    </w:pPr>
    <w:rPr>
      <w:rFonts w:ascii="Times New Roman" w:eastAsia="Times New Roman" w:hAnsi="Times New Roman" w:cs="Times New Roman"/>
      <w:sz w:val="24"/>
      <w:szCs w:val="20"/>
      <w:lang w:eastAsia="ar-SA"/>
    </w:rPr>
  </w:style>
  <w:style w:type="paragraph" w:styleId="Textpoznpodarou">
    <w:name w:val="footnote text"/>
    <w:aliases w:val="Schriftart: 9 pt,Schriftart: 10 pt,Schriftart: 8 pt,Text poznámky pod čiarou 007,Footnote,Char1,Fußnotentextf,Geneva 9,Font: Geneva 9,Boston 10,f,pozn. pod čarou,Text pozn. pod čarou1,Char Char Char1,Char,Char Char1,o, Char1"/>
    <w:basedOn w:val="Normln"/>
    <w:link w:val="TextpoznpodarouChar"/>
    <w:qFormat/>
    <w:rsid w:val="0052440D"/>
    <w:pPr>
      <w:spacing w:before="120" w:after="120" w:line="240" w:lineRule="auto"/>
      <w:jc w:val="both"/>
    </w:pPr>
    <w:rPr>
      <w:rFonts w:ascii="Arial" w:eastAsia="Calibri" w:hAnsi="Arial" w:cs="Times New Roman"/>
      <w:sz w:val="24"/>
      <w:lang w:val="en-GB" w:eastAsia="x-none"/>
    </w:rPr>
  </w:style>
  <w:style w:type="character" w:customStyle="1" w:styleId="TextpoznpodarouChar">
    <w:name w:val="Text pozn. pod čarou Char"/>
    <w:aliases w:val="Schriftart: 9 pt Char,Schriftart: 10 pt Char,Schriftart: 8 pt Char,Text poznámky pod čiarou 007 Char,Footnote Char,Char1 Char,Fußnotentextf Char,Geneva 9 Char,Font: Geneva 9 Char,Boston 10 Char,f Char,pozn. pod čarou Char"/>
    <w:basedOn w:val="Standardnpsmoodstavce"/>
    <w:link w:val="Textpoznpodarou"/>
    <w:rsid w:val="0052440D"/>
    <w:rPr>
      <w:rFonts w:ascii="Arial" w:eastAsia="Calibri" w:hAnsi="Arial" w:cs="Times New Roman"/>
      <w:sz w:val="24"/>
      <w:lang w:val="en-GB" w:eastAsia="x-none"/>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rsid w:val="0052440D"/>
    <w:rPr>
      <w:vertAlign w:val="superscript"/>
    </w:rPr>
  </w:style>
  <w:style w:type="character" w:customStyle="1" w:styleId="ZDnadpis2">
    <w:name w:val="ZD_nadpis 2"/>
    <w:rsid w:val="0052440D"/>
    <w:rPr>
      <w:rFonts w:ascii="Arial" w:hAnsi="Arial"/>
      <w:b/>
      <w:bCs/>
      <w:sz w:val="20"/>
    </w:rPr>
  </w:style>
  <w:style w:type="paragraph" w:customStyle="1" w:styleId="Textodstavce">
    <w:name w:val="Text odstavce"/>
    <w:basedOn w:val="Normln"/>
    <w:uiPriority w:val="99"/>
    <w:rsid w:val="0052440D"/>
    <w:pPr>
      <w:tabs>
        <w:tab w:val="num" w:pos="782"/>
        <w:tab w:val="left" w:pos="851"/>
      </w:tabs>
      <w:spacing w:before="120" w:after="120" w:line="240" w:lineRule="auto"/>
      <w:ind w:firstLine="425"/>
      <w:jc w:val="both"/>
      <w:outlineLvl w:val="6"/>
    </w:pPr>
    <w:rPr>
      <w:rFonts w:ascii="Calibri" w:eastAsia="Times New Roman" w:hAnsi="Calibri" w:cs="Calibri"/>
      <w:sz w:val="24"/>
      <w:szCs w:val="24"/>
      <w:lang w:eastAsia="cs-CZ"/>
    </w:rPr>
  </w:style>
  <w:style w:type="paragraph" w:customStyle="1" w:styleId="BodySingle">
    <w:name w:val="Body Single"/>
    <w:basedOn w:val="Zkladntext"/>
    <w:rsid w:val="0052440D"/>
    <w:pPr>
      <w:spacing w:before="80" w:line="240" w:lineRule="exact"/>
      <w:jc w:val="both"/>
    </w:pPr>
    <w:rPr>
      <w:rFonts w:ascii="Times New Roman" w:eastAsia="Times New Roman" w:hAnsi="Times New Roman" w:cs="Times New Roman"/>
      <w:sz w:val="24"/>
      <w:szCs w:val="16"/>
      <w:lang w:eastAsia="cs-CZ"/>
    </w:rPr>
  </w:style>
  <w:style w:type="paragraph" w:styleId="Nzev">
    <w:name w:val="Title"/>
    <w:basedOn w:val="Normln"/>
    <w:link w:val="NzevChar"/>
    <w:qFormat/>
    <w:rsid w:val="0052440D"/>
    <w:pPr>
      <w:spacing w:before="240" w:after="60" w:line="240" w:lineRule="auto"/>
      <w:jc w:val="center"/>
      <w:outlineLvl w:val="0"/>
    </w:pPr>
    <w:rPr>
      <w:rFonts w:ascii="Arial" w:eastAsia="Times New Roman" w:hAnsi="Arial" w:cs="Times New Roman"/>
      <w:b/>
      <w:bCs/>
      <w:kern w:val="28"/>
      <w:sz w:val="32"/>
      <w:szCs w:val="32"/>
      <w:lang w:val="x-none" w:eastAsia="en-US"/>
    </w:rPr>
  </w:style>
  <w:style w:type="character" w:customStyle="1" w:styleId="NzevChar">
    <w:name w:val="Název Char"/>
    <w:basedOn w:val="Standardnpsmoodstavce"/>
    <w:link w:val="Nzev"/>
    <w:rsid w:val="0052440D"/>
    <w:rPr>
      <w:rFonts w:ascii="Arial" w:eastAsia="Times New Roman" w:hAnsi="Arial" w:cs="Times New Roman"/>
      <w:b/>
      <w:bCs/>
      <w:kern w:val="28"/>
      <w:sz w:val="32"/>
      <w:szCs w:val="32"/>
      <w:lang w:val="x-none" w:eastAsia="en-US"/>
    </w:rPr>
  </w:style>
  <w:style w:type="paragraph" w:styleId="Zkladntext">
    <w:name w:val="Body Text"/>
    <w:basedOn w:val="Normln"/>
    <w:link w:val="ZkladntextChar"/>
    <w:uiPriority w:val="99"/>
    <w:semiHidden/>
    <w:unhideWhenUsed/>
    <w:rsid w:val="0052440D"/>
    <w:pPr>
      <w:spacing w:after="120"/>
    </w:pPr>
  </w:style>
  <w:style w:type="character" w:customStyle="1" w:styleId="ZkladntextChar">
    <w:name w:val="Základní text Char"/>
    <w:basedOn w:val="Standardnpsmoodstavce"/>
    <w:link w:val="Zkladntext"/>
    <w:uiPriority w:val="99"/>
    <w:semiHidden/>
    <w:rsid w:val="0052440D"/>
  </w:style>
  <w:style w:type="paragraph" w:customStyle="1" w:styleId="KKKnormalni">
    <w:name w:val="KKK normalni"/>
    <w:basedOn w:val="Normln"/>
    <w:link w:val="KKKnormalniChar"/>
    <w:qFormat/>
    <w:rsid w:val="00B84192"/>
    <w:pPr>
      <w:snapToGrid w:val="0"/>
      <w:spacing w:before="120" w:after="120" w:line="240" w:lineRule="auto"/>
      <w:jc w:val="both"/>
    </w:pPr>
    <w:rPr>
      <w:rFonts w:asciiTheme="majorHAnsi" w:hAnsiTheme="majorHAnsi"/>
    </w:rPr>
  </w:style>
  <w:style w:type="paragraph" w:customStyle="1" w:styleId="KKKseznama">
    <w:name w:val="KKK seznam a)"/>
    <w:basedOn w:val="Odstavecseseznamem"/>
    <w:link w:val="KKKseznamaChar"/>
    <w:qFormat/>
    <w:rsid w:val="00B84192"/>
    <w:pPr>
      <w:numPr>
        <w:numId w:val="14"/>
      </w:numPr>
      <w:snapToGrid w:val="0"/>
      <w:spacing w:before="120" w:after="120" w:line="240" w:lineRule="auto"/>
      <w:jc w:val="both"/>
    </w:pPr>
    <w:rPr>
      <w:rFonts w:asciiTheme="majorHAnsi" w:hAnsiTheme="majorHAnsi"/>
    </w:rPr>
  </w:style>
  <w:style w:type="character" w:customStyle="1" w:styleId="KKKnormalniChar">
    <w:name w:val="KKK normalni Char"/>
    <w:basedOn w:val="Standardnpsmoodstavce"/>
    <w:link w:val="KKKnormalni"/>
    <w:rsid w:val="00B84192"/>
    <w:rPr>
      <w:rFonts w:asciiTheme="majorHAnsi" w:hAnsiTheme="majorHAnsi"/>
    </w:rPr>
  </w:style>
  <w:style w:type="paragraph" w:customStyle="1" w:styleId="KKKNadpis1">
    <w:name w:val="KKK Nadpis 1"/>
    <w:basedOn w:val="Odstavecseseznamem"/>
    <w:link w:val="KKKNadpis1Char"/>
    <w:qFormat/>
    <w:rsid w:val="00B84192"/>
    <w:pPr>
      <w:numPr>
        <w:numId w:val="16"/>
      </w:numPr>
      <w:shd w:val="clear" w:color="auto" w:fill="E7E6E6" w:themeFill="background2"/>
      <w:snapToGrid w:val="0"/>
      <w:spacing w:before="360" w:after="240" w:line="240" w:lineRule="auto"/>
      <w:contextualSpacing w:val="0"/>
      <w:jc w:val="both"/>
    </w:pPr>
    <w:rPr>
      <w:rFonts w:asciiTheme="majorHAnsi" w:hAnsiTheme="majorHAnsi" w:cs="Times New Roman"/>
      <w:bCs/>
      <w:sz w:val="24"/>
    </w:rPr>
  </w:style>
  <w:style w:type="character" w:customStyle="1" w:styleId="OdstavecseseznamemChar">
    <w:name w:val="Odstavec se seznamem Char"/>
    <w:basedOn w:val="Standardnpsmoodstavce"/>
    <w:link w:val="Odstavecseseznamem"/>
    <w:uiPriority w:val="34"/>
    <w:rsid w:val="00B84192"/>
  </w:style>
  <w:style w:type="character" w:customStyle="1" w:styleId="KKKseznamaChar">
    <w:name w:val="KKK seznam a) Char"/>
    <w:basedOn w:val="OdstavecseseznamemChar"/>
    <w:link w:val="KKKseznama"/>
    <w:rsid w:val="00B84192"/>
    <w:rPr>
      <w:rFonts w:asciiTheme="majorHAnsi" w:hAnsiTheme="majorHAnsi"/>
    </w:rPr>
  </w:style>
  <w:style w:type="paragraph" w:customStyle="1" w:styleId="KKKNadpis2">
    <w:name w:val="KKK Nadpis 2"/>
    <w:basedOn w:val="Odstavecseseznamem"/>
    <w:link w:val="KKKNadpis2Char"/>
    <w:qFormat/>
    <w:rsid w:val="00B84192"/>
    <w:pPr>
      <w:numPr>
        <w:ilvl w:val="1"/>
        <w:numId w:val="18"/>
      </w:numPr>
      <w:snapToGrid w:val="0"/>
      <w:spacing w:before="240" w:after="240" w:line="240" w:lineRule="auto"/>
      <w:ind w:left="0" w:firstLine="0"/>
      <w:contextualSpacing w:val="0"/>
      <w:jc w:val="both"/>
    </w:pPr>
    <w:rPr>
      <w:rFonts w:asciiTheme="majorHAnsi" w:hAnsiTheme="majorHAnsi"/>
      <w:b/>
      <w:i/>
    </w:rPr>
  </w:style>
  <w:style w:type="character" w:customStyle="1" w:styleId="KKKNadpis1Char">
    <w:name w:val="KKK Nadpis 1 Char"/>
    <w:basedOn w:val="OdstavecseseznamemChar"/>
    <w:link w:val="KKKNadpis1"/>
    <w:rsid w:val="00B84192"/>
    <w:rPr>
      <w:rFonts w:asciiTheme="majorHAnsi" w:hAnsiTheme="majorHAnsi" w:cs="Times New Roman"/>
      <w:bCs/>
      <w:sz w:val="24"/>
      <w:shd w:val="clear" w:color="auto" w:fill="E7E6E6" w:themeFill="background2"/>
    </w:rPr>
  </w:style>
  <w:style w:type="paragraph" w:customStyle="1" w:styleId="KKKNadpis3">
    <w:name w:val="KKK Nadpis 3"/>
    <w:basedOn w:val="Odstavecseseznamem"/>
    <w:link w:val="KKKNadpis3Char"/>
    <w:qFormat/>
    <w:rsid w:val="00B84192"/>
    <w:pPr>
      <w:numPr>
        <w:ilvl w:val="2"/>
        <w:numId w:val="18"/>
      </w:numPr>
      <w:snapToGrid w:val="0"/>
      <w:spacing w:before="120" w:after="120" w:line="240" w:lineRule="auto"/>
      <w:ind w:left="709" w:hanging="709"/>
      <w:contextualSpacing w:val="0"/>
      <w:jc w:val="both"/>
    </w:pPr>
    <w:rPr>
      <w:rFonts w:asciiTheme="majorHAnsi" w:hAnsiTheme="majorHAnsi"/>
    </w:rPr>
  </w:style>
  <w:style w:type="character" w:customStyle="1" w:styleId="KKKNadpis2Char">
    <w:name w:val="KKK Nadpis 2 Char"/>
    <w:basedOn w:val="OdstavecseseznamemChar"/>
    <w:link w:val="KKKNadpis2"/>
    <w:rsid w:val="00B84192"/>
    <w:rPr>
      <w:rFonts w:asciiTheme="majorHAnsi" w:hAnsiTheme="majorHAnsi"/>
      <w:b/>
      <w:i/>
    </w:rPr>
  </w:style>
  <w:style w:type="character" w:customStyle="1" w:styleId="KKKNadpis3Char">
    <w:name w:val="KKK Nadpis 3 Char"/>
    <w:basedOn w:val="OdstavecseseznamemChar"/>
    <w:link w:val="KKKNadpis3"/>
    <w:rsid w:val="00B84192"/>
    <w:rPr>
      <w:rFonts w:asciiTheme="majorHAnsi" w:hAnsiTheme="majorHAnsi"/>
    </w:rPr>
  </w:style>
  <w:style w:type="character" w:styleId="Odkaznakoment">
    <w:name w:val="annotation reference"/>
    <w:basedOn w:val="Standardnpsmoodstavce"/>
    <w:uiPriority w:val="99"/>
    <w:semiHidden/>
    <w:unhideWhenUsed/>
    <w:rsid w:val="00B84D73"/>
    <w:rPr>
      <w:sz w:val="16"/>
      <w:szCs w:val="16"/>
    </w:rPr>
  </w:style>
  <w:style w:type="paragraph" w:styleId="Textkomente">
    <w:name w:val="annotation text"/>
    <w:basedOn w:val="Normln"/>
    <w:link w:val="TextkomenteChar"/>
    <w:uiPriority w:val="99"/>
    <w:semiHidden/>
    <w:unhideWhenUsed/>
    <w:rsid w:val="00B84D73"/>
    <w:pPr>
      <w:spacing w:line="240" w:lineRule="auto"/>
    </w:pPr>
    <w:rPr>
      <w:sz w:val="20"/>
      <w:szCs w:val="20"/>
    </w:rPr>
  </w:style>
  <w:style w:type="character" w:customStyle="1" w:styleId="TextkomenteChar">
    <w:name w:val="Text komentáře Char"/>
    <w:basedOn w:val="Standardnpsmoodstavce"/>
    <w:link w:val="Textkomente"/>
    <w:uiPriority w:val="99"/>
    <w:semiHidden/>
    <w:rsid w:val="00B84D73"/>
    <w:rPr>
      <w:sz w:val="20"/>
      <w:szCs w:val="20"/>
    </w:rPr>
  </w:style>
  <w:style w:type="paragraph" w:styleId="Pedmtkomente">
    <w:name w:val="annotation subject"/>
    <w:basedOn w:val="Textkomente"/>
    <w:next w:val="Textkomente"/>
    <w:link w:val="PedmtkomenteChar"/>
    <w:uiPriority w:val="99"/>
    <w:semiHidden/>
    <w:unhideWhenUsed/>
    <w:rsid w:val="00B84D73"/>
    <w:rPr>
      <w:b/>
      <w:bCs/>
    </w:rPr>
  </w:style>
  <w:style w:type="character" w:customStyle="1" w:styleId="PedmtkomenteChar">
    <w:name w:val="Předmět komentáře Char"/>
    <w:basedOn w:val="TextkomenteChar"/>
    <w:link w:val="Pedmtkomente"/>
    <w:uiPriority w:val="99"/>
    <w:semiHidden/>
    <w:rsid w:val="00B84D73"/>
    <w:rPr>
      <w:b/>
      <w:bCs/>
      <w:sz w:val="20"/>
      <w:szCs w:val="20"/>
    </w:rPr>
  </w:style>
  <w:style w:type="paragraph" w:styleId="Textbubliny">
    <w:name w:val="Balloon Text"/>
    <w:basedOn w:val="Normln"/>
    <w:link w:val="TextbublinyChar"/>
    <w:uiPriority w:val="99"/>
    <w:semiHidden/>
    <w:unhideWhenUsed/>
    <w:rsid w:val="00B84D7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4D73"/>
    <w:rPr>
      <w:rFonts w:ascii="Segoe UI" w:hAnsi="Segoe UI" w:cs="Segoe UI"/>
      <w:sz w:val="18"/>
      <w:szCs w:val="18"/>
    </w:rPr>
  </w:style>
  <w:style w:type="paragraph" w:customStyle="1" w:styleId="KKKodstavcesmlouvyslovan">
    <w:name w:val="KKK odstavce smlouvy číslované"/>
    <w:basedOn w:val="KKKnormalni"/>
    <w:link w:val="KKKodstavcesmlouvyslovanChar"/>
    <w:qFormat/>
    <w:rsid w:val="007556F7"/>
    <w:pPr>
      <w:numPr>
        <w:ilvl w:val="1"/>
        <w:numId w:val="36"/>
      </w:numPr>
    </w:pPr>
  </w:style>
  <w:style w:type="paragraph" w:customStyle="1" w:styleId="Tabulkatext">
    <w:name w:val="Tabulka text"/>
    <w:link w:val="TabulkatextChar"/>
    <w:uiPriority w:val="6"/>
    <w:qFormat/>
    <w:rsid w:val="00F96A59"/>
    <w:pPr>
      <w:spacing w:before="60" w:after="60" w:line="240" w:lineRule="auto"/>
      <w:ind w:left="57" w:right="57"/>
    </w:pPr>
    <w:rPr>
      <w:rFonts w:eastAsiaTheme="minorHAnsi"/>
      <w:color w:val="080808"/>
      <w:sz w:val="20"/>
      <w:lang w:eastAsia="en-US"/>
    </w:rPr>
  </w:style>
  <w:style w:type="character" w:customStyle="1" w:styleId="KKKodstavcesmlouvyslovanChar">
    <w:name w:val="KKK odstavce smlouvy číslované Char"/>
    <w:basedOn w:val="KKKnormalniChar"/>
    <w:link w:val="KKKodstavcesmlouvyslovan"/>
    <w:rsid w:val="007556F7"/>
    <w:rPr>
      <w:rFonts w:asciiTheme="majorHAnsi" w:hAnsiTheme="majorHAnsi"/>
    </w:rPr>
  </w:style>
  <w:style w:type="character" w:customStyle="1" w:styleId="TabulkatextChar">
    <w:name w:val="Tabulka text Char"/>
    <w:basedOn w:val="Standardnpsmoodstavce"/>
    <w:link w:val="Tabulkatext"/>
    <w:uiPriority w:val="6"/>
    <w:rsid w:val="00F96A59"/>
    <w:rPr>
      <w:rFonts w:eastAsiaTheme="minorHAnsi"/>
      <w:color w:val="080808"/>
      <w:sz w:val="20"/>
      <w:lang w:eastAsia="en-US"/>
    </w:rPr>
  </w:style>
  <w:style w:type="paragraph" w:styleId="Normlnweb">
    <w:name w:val="Normal (Web)"/>
    <w:basedOn w:val="Normln"/>
    <w:uiPriority w:val="99"/>
    <w:semiHidden/>
    <w:unhideWhenUsed/>
    <w:rsid w:val="00E2516C"/>
    <w:pPr>
      <w:spacing w:before="100" w:beforeAutospacing="1" w:after="100" w:afterAutospacing="1" w:line="240" w:lineRule="auto"/>
    </w:pPr>
    <w:rPr>
      <w:rFonts w:ascii="Times New Roman" w:eastAsia="Times New Roman" w:hAnsi="Times New Roman" w:cs="Times New Roman"/>
      <w:sz w:val="24"/>
      <w:szCs w:val="24"/>
    </w:rPr>
  </w:style>
  <w:style w:type="character" w:styleId="Siln">
    <w:name w:val="Strong"/>
    <w:basedOn w:val="Standardnpsmoodstavce"/>
    <w:uiPriority w:val="22"/>
    <w:qFormat/>
    <w:rsid w:val="00E2516C"/>
    <w:rPr>
      <w:b/>
      <w:bCs/>
    </w:rPr>
  </w:style>
  <w:style w:type="character" w:styleId="Zdraznn">
    <w:name w:val="Emphasis"/>
    <w:basedOn w:val="Standardnpsmoodstavce"/>
    <w:uiPriority w:val="20"/>
    <w:qFormat/>
    <w:rsid w:val="00E251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956012">
      <w:bodyDiv w:val="1"/>
      <w:marLeft w:val="0"/>
      <w:marRight w:val="0"/>
      <w:marTop w:val="0"/>
      <w:marBottom w:val="0"/>
      <w:divBdr>
        <w:top w:val="none" w:sz="0" w:space="0" w:color="auto"/>
        <w:left w:val="none" w:sz="0" w:space="0" w:color="auto"/>
        <w:bottom w:val="none" w:sz="0" w:space="0" w:color="auto"/>
        <w:right w:val="none" w:sz="0" w:space="0" w:color="auto"/>
      </w:divBdr>
      <w:divsChild>
        <w:div w:id="360713539">
          <w:marLeft w:val="0"/>
          <w:marRight w:val="0"/>
          <w:marTop w:val="0"/>
          <w:marBottom w:val="0"/>
          <w:divBdr>
            <w:top w:val="none" w:sz="0" w:space="0" w:color="auto"/>
            <w:left w:val="none" w:sz="0" w:space="0" w:color="auto"/>
            <w:bottom w:val="none" w:sz="0" w:space="0" w:color="auto"/>
            <w:right w:val="none" w:sz="0" w:space="0" w:color="auto"/>
          </w:divBdr>
          <w:divsChild>
            <w:div w:id="1047144498">
              <w:marLeft w:val="0"/>
              <w:marRight w:val="0"/>
              <w:marTop w:val="0"/>
              <w:marBottom w:val="150"/>
              <w:divBdr>
                <w:top w:val="none" w:sz="0" w:space="0" w:color="auto"/>
                <w:left w:val="none" w:sz="0" w:space="0" w:color="auto"/>
                <w:bottom w:val="none" w:sz="0" w:space="0" w:color="auto"/>
                <w:right w:val="none" w:sz="0" w:space="0" w:color="auto"/>
              </w:divBdr>
              <w:divsChild>
                <w:div w:id="1159731143">
                  <w:marLeft w:val="0"/>
                  <w:marRight w:val="0"/>
                  <w:marTop w:val="0"/>
                  <w:marBottom w:val="0"/>
                  <w:divBdr>
                    <w:top w:val="none" w:sz="0" w:space="0" w:color="auto"/>
                    <w:left w:val="none" w:sz="0" w:space="0" w:color="auto"/>
                    <w:bottom w:val="none" w:sz="0" w:space="0" w:color="auto"/>
                    <w:right w:val="none" w:sz="0" w:space="0" w:color="auto"/>
                  </w:divBdr>
                  <w:divsChild>
                    <w:div w:id="837965732">
                      <w:marLeft w:val="0"/>
                      <w:marRight w:val="0"/>
                      <w:marTop w:val="0"/>
                      <w:marBottom w:val="0"/>
                      <w:divBdr>
                        <w:top w:val="none" w:sz="0" w:space="0" w:color="auto"/>
                        <w:left w:val="none" w:sz="0" w:space="0" w:color="auto"/>
                        <w:bottom w:val="none" w:sz="0" w:space="0" w:color="auto"/>
                        <w:right w:val="none" w:sz="0" w:space="0" w:color="auto"/>
                      </w:divBdr>
                      <w:divsChild>
                        <w:div w:id="9445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787844">
          <w:marLeft w:val="0"/>
          <w:marRight w:val="0"/>
          <w:marTop w:val="0"/>
          <w:marBottom w:val="0"/>
          <w:divBdr>
            <w:top w:val="none" w:sz="0" w:space="0" w:color="auto"/>
            <w:left w:val="none" w:sz="0" w:space="0" w:color="auto"/>
            <w:bottom w:val="none" w:sz="0" w:space="0" w:color="auto"/>
            <w:right w:val="none" w:sz="0" w:space="0" w:color="auto"/>
          </w:divBdr>
          <w:divsChild>
            <w:div w:id="937830579">
              <w:marLeft w:val="0"/>
              <w:marRight w:val="0"/>
              <w:marTop w:val="0"/>
              <w:marBottom w:val="0"/>
              <w:divBdr>
                <w:top w:val="none" w:sz="0" w:space="0" w:color="auto"/>
                <w:left w:val="none" w:sz="0" w:space="0" w:color="auto"/>
                <w:bottom w:val="none" w:sz="0" w:space="0" w:color="auto"/>
                <w:right w:val="none" w:sz="0" w:space="0" w:color="auto"/>
              </w:divBdr>
              <w:divsChild>
                <w:div w:id="117795412">
                  <w:marLeft w:val="0"/>
                  <w:marRight w:val="0"/>
                  <w:marTop w:val="0"/>
                  <w:marBottom w:val="0"/>
                  <w:divBdr>
                    <w:top w:val="none" w:sz="0" w:space="0" w:color="auto"/>
                    <w:left w:val="none" w:sz="0" w:space="0" w:color="auto"/>
                    <w:bottom w:val="none" w:sz="0" w:space="0" w:color="auto"/>
                    <w:right w:val="none" w:sz="0" w:space="0" w:color="auto"/>
                  </w:divBdr>
                  <w:divsChild>
                    <w:div w:id="1286228000">
                      <w:marLeft w:val="0"/>
                      <w:marRight w:val="0"/>
                      <w:marTop w:val="0"/>
                      <w:marBottom w:val="150"/>
                      <w:divBdr>
                        <w:top w:val="none" w:sz="0" w:space="0" w:color="auto"/>
                        <w:left w:val="none" w:sz="0" w:space="0" w:color="auto"/>
                        <w:bottom w:val="none" w:sz="0" w:space="0" w:color="auto"/>
                        <w:right w:val="none" w:sz="0" w:space="0" w:color="auto"/>
                      </w:divBdr>
                      <w:divsChild>
                        <w:div w:id="840123765">
                          <w:marLeft w:val="0"/>
                          <w:marRight w:val="0"/>
                          <w:marTop w:val="0"/>
                          <w:marBottom w:val="0"/>
                          <w:divBdr>
                            <w:top w:val="none" w:sz="0" w:space="0" w:color="auto"/>
                            <w:left w:val="none" w:sz="0" w:space="0" w:color="auto"/>
                            <w:bottom w:val="none" w:sz="0" w:space="0" w:color="auto"/>
                            <w:right w:val="none" w:sz="0" w:space="0" w:color="auto"/>
                          </w:divBdr>
                          <w:divsChild>
                            <w:div w:id="361979398">
                              <w:marLeft w:val="0"/>
                              <w:marRight w:val="0"/>
                              <w:marTop w:val="0"/>
                              <w:marBottom w:val="0"/>
                              <w:divBdr>
                                <w:top w:val="none" w:sz="0" w:space="0" w:color="auto"/>
                                <w:left w:val="none" w:sz="0" w:space="0" w:color="auto"/>
                                <w:bottom w:val="none" w:sz="0" w:space="0" w:color="auto"/>
                                <w:right w:val="none" w:sz="0" w:space="0" w:color="auto"/>
                              </w:divBdr>
                              <w:divsChild>
                                <w:div w:id="1140270350">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491919077">
                          <w:marLeft w:val="0"/>
                          <w:marRight w:val="0"/>
                          <w:marTop w:val="0"/>
                          <w:marBottom w:val="0"/>
                          <w:divBdr>
                            <w:top w:val="none" w:sz="0" w:space="0" w:color="auto"/>
                            <w:left w:val="none" w:sz="0" w:space="0" w:color="auto"/>
                            <w:bottom w:val="none" w:sz="0" w:space="0" w:color="auto"/>
                            <w:right w:val="none" w:sz="0" w:space="0" w:color="auto"/>
                          </w:divBdr>
                          <w:divsChild>
                            <w:div w:id="703139876">
                              <w:marLeft w:val="0"/>
                              <w:marRight w:val="0"/>
                              <w:marTop w:val="0"/>
                              <w:marBottom w:val="0"/>
                              <w:divBdr>
                                <w:top w:val="none" w:sz="0" w:space="0" w:color="auto"/>
                                <w:left w:val="none" w:sz="0" w:space="0" w:color="auto"/>
                                <w:bottom w:val="none" w:sz="0" w:space="0" w:color="auto"/>
                                <w:right w:val="none" w:sz="0" w:space="0" w:color="auto"/>
                              </w:divBdr>
                            </w:div>
                            <w:div w:id="938953984">
                              <w:marLeft w:val="0"/>
                              <w:marRight w:val="0"/>
                              <w:marTop w:val="0"/>
                              <w:marBottom w:val="0"/>
                              <w:divBdr>
                                <w:top w:val="none" w:sz="0" w:space="0" w:color="auto"/>
                                <w:left w:val="none" w:sz="0" w:space="0" w:color="auto"/>
                                <w:bottom w:val="none" w:sz="0" w:space="0" w:color="auto"/>
                                <w:right w:val="none" w:sz="0" w:space="0" w:color="auto"/>
                              </w:divBdr>
                              <w:divsChild>
                                <w:div w:id="1513567651">
                                  <w:marLeft w:val="0"/>
                                  <w:marRight w:val="0"/>
                                  <w:marTop w:val="0"/>
                                  <w:marBottom w:val="0"/>
                                  <w:divBdr>
                                    <w:top w:val="none" w:sz="0" w:space="0" w:color="auto"/>
                                    <w:left w:val="none" w:sz="0" w:space="0" w:color="auto"/>
                                    <w:bottom w:val="none" w:sz="0" w:space="0" w:color="auto"/>
                                    <w:right w:val="none" w:sz="0" w:space="0" w:color="auto"/>
                                  </w:divBdr>
                                  <w:divsChild>
                                    <w:div w:id="1522353683">
                                      <w:marLeft w:val="0"/>
                                      <w:marRight w:val="0"/>
                                      <w:marTop w:val="0"/>
                                      <w:marBottom w:val="0"/>
                                      <w:divBdr>
                                        <w:top w:val="none" w:sz="0" w:space="0" w:color="auto"/>
                                        <w:left w:val="none" w:sz="0" w:space="0" w:color="auto"/>
                                        <w:bottom w:val="none" w:sz="0" w:space="0" w:color="auto"/>
                                        <w:right w:val="none" w:sz="0" w:space="0" w:color="auto"/>
                                      </w:divBdr>
                                      <w:divsChild>
                                        <w:div w:id="871577365">
                                          <w:marLeft w:val="0"/>
                                          <w:marRight w:val="0"/>
                                          <w:marTop w:val="0"/>
                                          <w:marBottom w:val="0"/>
                                          <w:divBdr>
                                            <w:top w:val="none" w:sz="0" w:space="0" w:color="auto"/>
                                            <w:left w:val="none" w:sz="0" w:space="0" w:color="auto"/>
                                            <w:bottom w:val="none" w:sz="0" w:space="0" w:color="auto"/>
                                            <w:right w:val="none" w:sz="0" w:space="0" w:color="auto"/>
                                          </w:divBdr>
                                        </w:div>
                                        <w:div w:id="852888379">
                                          <w:marLeft w:val="0"/>
                                          <w:marRight w:val="0"/>
                                          <w:marTop w:val="0"/>
                                          <w:marBottom w:val="0"/>
                                          <w:divBdr>
                                            <w:top w:val="none" w:sz="0" w:space="0" w:color="auto"/>
                                            <w:left w:val="none" w:sz="0" w:space="0" w:color="auto"/>
                                            <w:bottom w:val="none" w:sz="0" w:space="0" w:color="auto"/>
                                            <w:right w:val="none" w:sz="0" w:space="0" w:color="auto"/>
                                          </w:divBdr>
                                        </w:div>
                                      </w:divsChild>
                                    </w:div>
                                    <w:div w:id="139080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396418">
          <w:marLeft w:val="0"/>
          <w:marRight w:val="0"/>
          <w:marTop w:val="0"/>
          <w:marBottom w:val="0"/>
          <w:divBdr>
            <w:top w:val="none" w:sz="0" w:space="0" w:color="auto"/>
            <w:left w:val="none" w:sz="0" w:space="0" w:color="auto"/>
            <w:bottom w:val="none" w:sz="0" w:space="0" w:color="auto"/>
            <w:right w:val="none" w:sz="0" w:space="0" w:color="auto"/>
          </w:divBdr>
          <w:divsChild>
            <w:div w:id="344748142">
              <w:marLeft w:val="0"/>
              <w:marRight w:val="0"/>
              <w:marTop w:val="0"/>
              <w:marBottom w:val="0"/>
              <w:divBdr>
                <w:top w:val="none" w:sz="0" w:space="0" w:color="auto"/>
                <w:left w:val="none" w:sz="0" w:space="0" w:color="auto"/>
                <w:bottom w:val="none" w:sz="0" w:space="0" w:color="auto"/>
                <w:right w:val="none" w:sz="0" w:space="0" w:color="auto"/>
              </w:divBdr>
              <w:divsChild>
                <w:div w:id="1021511267">
                  <w:marLeft w:val="0"/>
                  <w:marRight w:val="0"/>
                  <w:marTop w:val="0"/>
                  <w:marBottom w:val="0"/>
                  <w:divBdr>
                    <w:top w:val="none" w:sz="0" w:space="0" w:color="auto"/>
                    <w:left w:val="none" w:sz="0" w:space="0" w:color="auto"/>
                    <w:bottom w:val="none" w:sz="0" w:space="0" w:color="auto"/>
                    <w:right w:val="none" w:sz="0" w:space="0" w:color="auto"/>
                  </w:divBdr>
                  <w:divsChild>
                    <w:div w:id="174809267">
                      <w:marLeft w:val="284"/>
                      <w:marRight w:val="0"/>
                      <w:marTop w:val="0"/>
                      <w:marBottom w:val="0"/>
                      <w:divBdr>
                        <w:top w:val="none" w:sz="0" w:space="0" w:color="auto"/>
                        <w:left w:val="none" w:sz="0" w:space="0" w:color="auto"/>
                        <w:bottom w:val="none" w:sz="0" w:space="0" w:color="auto"/>
                        <w:right w:val="none" w:sz="0" w:space="0" w:color="auto"/>
                      </w:divBdr>
                    </w:div>
                    <w:div w:id="2009017962">
                      <w:marLeft w:val="0"/>
                      <w:marRight w:val="0"/>
                      <w:marTop w:val="0"/>
                      <w:marBottom w:val="150"/>
                      <w:divBdr>
                        <w:top w:val="none" w:sz="0" w:space="0" w:color="auto"/>
                        <w:left w:val="none" w:sz="0" w:space="0" w:color="auto"/>
                        <w:bottom w:val="none" w:sz="0" w:space="0" w:color="auto"/>
                        <w:right w:val="none" w:sz="0" w:space="0" w:color="auto"/>
                      </w:divBdr>
                      <w:divsChild>
                        <w:div w:id="744181595">
                          <w:marLeft w:val="0"/>
                          <w:marRight w:val="0"/>
                          <w:marTop w:val="0"/>
                          <w:marBottom w:val="0"/>
                          <w:divBdr>
                            <w:top w:val="none" w:sz="0" w:space="0" w:color="auto"/>
                            <w:left w:val="none" w:sz="0" w:space="0" w:color="auto"/>
                            <w:bottom w:val="none" w:sz="0" w:space="0" w:color="auto"/>
                            <w:right w:val="none" w:sz="0" w:space="0" w:color="auto"/>
                          </w:divBdr>
                          <w:divsChild>
                            <w:div w:id="241912835">
                              <w:marLeft w:val="0"/>
                              <w:marRight w:val="0"/>
                              <w:marTop w:val="0"/>
                              <w:marBottom w:val="0"/>
                              <w:divBdr>
                                <w:top w:val="none" w:sz="0" w:space="0" w:color="auto"/>
                                <w:left w:val="none" w:sz="0" w:space="0" w:color="auto"/>
                                <w:bottom w:val="none" w:sz="0" w:space="0" w:color="auto"/>
                                <w:right w:val="none" w:sz="0" w:space="0" w:color="auto"/>
                              </w:divBdr>
                              <w:divsChild>
                                <w:div w:id="1568027505">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1517885224">
                          <w:marLeft w:val="0"/>
                          <w:marRight w:val="0"/>
                          <w:marTop w:val="0"/>
                          <w:marBottom w:val="0"/>
                          <w:divBdr>
                            <w:top w:val="none" w:sz="0" w:space="0" w:color="auto"/>
                            <w:left w:val="none" w:sz="0" w:space="0" w:color="auto"/>
                            <w:bottom w:val="none" w:sz="0" w:space="0" w:color="auto"/>
                            <w:right w:val="none" w:sz="0" w:space="0" w:color="auto"/>
                          </w:divBdr>
                          <w:divsChild>
                            <w:div w:id="2069838303">
                              <w:marLeft w:val="0"/>
                              <w:marRight w:val="0"/>
                              <w:marTop w:val="0"/>
                              <w:marBottom w:val="0"/>
                              <w:divBdr>
                                <w:top w:val="none" w:sz="0" w:space="0" w:color="auto"/>
                                <w:left w:val="none" w:sz="0" w:space="0" w:color="auto"/>
                                <w:bottom w:val="none" w:sz="0" w:space="0" w:color="auto"/>
                                <w:right w:val="none" w:sz="0" w:space="0" w:color="auto"/>
                              </w:divBdr>
                            </w:div>
                            <w:div w:id="1164247292">
                              <w:marLeft w:val="0"/>
                              <w:marRight w:val="0"/>
                              <w:marTop w:val="0"/>
                              <w:marBottom w:val="0"/>
                              <w:divBdr>
                                <w:top w:val="none" w:sz="0" w:space="0" w:color="auto"/>
                                <w:left w:val="none" w:sz="0" w:space="0" w:color="auto"/>
                                <w:bottom w:val="none" w:sz="0" w:space="0" w:color="auto"/>
                                <w:right w:val="none" w:sz="0" w:space="0" w:color="auto"/>
                              </w:divBdr>
                              <w:divsChild>
                                <w:div w:id="1673409495">
                                  <w:marLeft w:val="0"/>
                                  <w:marRight w:val="0"/>
                                  <w:marTop w:val="0"/>
                                  <w:marBottom w:val="0"/>
                                  <w:divBdr>
                                    <w:top w:val="none" w:sz="0" w:space="0" w:color="auto"/>
                                    <w:left w:val="none" w:sz="0" w:space="0" w:color="auto"/>
                                    <w:bottom w:val="none" w:sz="0" w:space="0" w:color="auto"/>
                                    <w:right w:val="none" w:sz="0" w:space="0" w:color="auto"/>
                                  </w:divBdr>
                                  <w:divsChild>
                                    <w:div w:id="978191643">
                                      <w:marLeft w:val="0"/>
                                      <w:marRight w:val="0"/>
                                      <w:marTop w:val="0"/>
                                      <w:marBottom w:val="0"/>
                                      <w:divBdr>
                                        <w:top w:val="none" w:sz="0" w:space="0" w:color="auto"/>
                                        <w:left w:val="none" w:sz="0" w:space="0" w:color="auto"/>
                                        <w:bottom w:val="none" w:sz="0" w:space="0" w:color="auto"/>
                                        <w:right w:val="none" w:sz="0" w:space="0" w:color="auto"/>
                                      </w:divBdr>
                                      <w:divsChild>
                                        <w:div w:id="1064720079">
                                          <w:marLeft w:val="0"/>
                                          <w:marRight w:val="0"/>
                                          <w:marTop w:val="0"/>
                                          <w:marBottom w:val="0"/>
                                          <w:divBdr>
                                            <w:top w:val="none" w:sz="0" w:space="0" w:color="auto"/>
                                            <w:left w:val="none" w:sz="0" w:space="0" w:color="auto"/>
                                            <w:bottom w:val="none" w:sz="0" w:space="0" w:color="auto"/>
                                            <w:right w:val="none" w:sz="0" w:space="0" w:color="auto"/>
                                          </w:divBdr>
                                        </w:div>
                                        <w:div w:id="1425111377">
                                          <w:marLeft w:val="0"/>
                                          <w:marRight w:val="0"/>
                                          <w:marTop w:val="0"/>
                                          <w:marBottom w:val="0"/>
                                          <w:divBdr>
                                            <w:top w:val="none" w:sz="0" w:space="0" w:color="auto"/>
                                            <w:left w:val="none" w:sz="0" w:space="0" w:color="auto"/>
                                            <w:bottom w:val="none" w:sz="0" w:space="0" w:color="auto"/>
                                            <w:right w:val="none" w:sz="0" w:space="0" w:color="auto"/>
                                          </w:divBdr>
                                        </w:div>
                                      </w:divsChild>
                                    </w:div>
                                    <w:div w:id="187337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110639">
          <w:marLeft w:val="0"/>
          <w:marRight w:val="0"/>
          <w:marTop w:val="0"/>
          <w:marBottom w:val="0"/>
          <w:divBdr>
            <w:top w:val="none" w:sz="0" w:space="0" w:color="auto"/>
            <w:left w:val="none" w:sz="0" w:space="0" w:color="auto"/>
            <w:bottom w:val="none" w:sz="0" w:space="0" w:color="auto"/>
            <w:right w:val="none" w:sz="0" w:space="0" w:color="auto"/>
          </w:divBdr>
          <w:divsChild>
            <w:div w:id="1024596655">
              <w:marLeft w:val="0"/>
              <w:marRight w:val="0"/>
              <w:marTop w:val="0"/>
              <w:marBottom w:val="0"/>
              <w:divBdr>
                <w:top w:val="none" w:sz="0" w:space="0" w:color="auto"/>
                <w:left w:val="none" w:sz="0" w:space="0" w:color="auto"/>
                <w:bottom w:val="none" w:sz="0" w:space="0" w:color="auto"/>
                <w:right w:val="none" w:sz="0" w:space="0" w:color="auto"/>
              </w:divBdr>
              <w:divsChild>
                <w:div w:id="356544715">
                  <w:marLeft w:val="0"/>
                  <w:marRight w:val="0"/>
                  <w:marTop w:val="0"/>
                  <w:marBottom w:val="0"/>
                  <w:divBdr>
                    <w:top w:val="none" w:sz="0" w:space="0" w:color="auto"/>
                    <w:left w:val="none" w:sz="0" w:space="0" w:color="auto"/>
                    <w:bottom w:val="none" w:sz="0" w:space="0" w:color="auto"/>
                    <w:right w:val="none" w:sz="0" w:space="0" w:color="auto"/>
                  </w:divBdr>
                  <w:divsChild>
                    <w:div w:id="1968313702">
                      <w:marLeft w:val="284"/>
                      <w:marRight w:val="0"/>
                      <w:marTop w:val="0"/>
                      <w:marBottom w:val="0"/>
                      <w:divBdr>
                        <w:top w:val="none" w:sz="0" w:space="0" w:color="auto"/>
                        <w:left w:val="none" w:sz="0" w:space="0" w:color="auto"/>
                        <w:bottom w:val="none" w:sz="0" w:space="0" w:color="auto"/>
                        <w:right w:val="none" w:sz="0" w:space="0" w:color="auto"/>
                      </w:divBdr>
                    </w:div>
                    <w:div w:id="131993428">
                      <w:marLeft w:val="0"/>
                      <w:marRight w:val="0"/>
                      <w:marTop w:val="0"/>
                      <w:marBottom w:val="150"/>
                      <w:divBdr>
                        <w:top w:val="none" w:sz="0" w:space="0" w:color="auto"/>
                        <w:left w:val="none" w:sz="0" w:space="0" w:color="auto"/>
                        <w:bottom w:val="none" w:sz="0" w:space="0" w:color="auto"/>
                        <w:right w:val="none" w:sz="0" w:space="0" w:color="auto"/>
                      </w:divBdr>
                      <w:divsChild>
                        <w:div w:id="836002053">
                          <w:marLeft w:val="0"/>
                          <w:marRight w:val="0"/>
                          <w:marTop w:val="0"/>
                          <w:marBottom w:val="0"/>
                          <w:divBdr>
                            <w:top w:val="none" w:sz="0" w:space="0" w:color="auto"/>
                            <w:left w:val="none" w:sz="0" w:space="0" w:color="auto"/>
                            <w:bottom w:val="none" w:sz="0" w:space="0" w:color="auto"/>
                            <w:right w:val="none" w:sz="0" w:space="0" w:color="auto"/>
                          </w:divBdr>
                          <w:divsChild>
                            <w:div w:id="1265772975">
                              <w:marLeft w:val="0"/>
                              <w:marRight w:val="0"/>
                              <w:marTop w:val="0"/>
                              <w:marBottom w:val="0"/>
                              <w:divBdr>
                                <w:top w:val="none" w:sz="0" w:space="0" w:color="auto"/>
                                <w:left w:val="none" w:sz="0" w:space="0" w:color="auto"/>
                                <w:bottom w:val="none" w:sz="0" w:space="0" w:color="auto"/>
                                <w:right w:val="none" w:sz="0" w:space="0" w:color="auto"/>
                              </w:divBdr>
                              <w:divsChild>
                                <w:div w:id="2082217294">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1592548796">
                          <w:marLeft w:val="0"/>
                          <w:marRight w:val="0"/>
                          <w:marTop w:val="0"/>
                          <w:marBottom w:val="0"/>
                          <w:divBdr>
                            <w:top w:val="none" w:sz="0" w:space="0" w:color="auto"/>
                            <w:left w:val="none" w:sz="0" w:space="0" w:color="auto"/>
                            <w:bottom w:val="none" w:sz="0" w:space="0" w:color="auto"/>
                            <w:right w:val="none" w:sz="0" w:space="0" w:color="auto"/>
                          </w:divBdr>
                          <w:divsChild>
                            <w:div w:id="472529625">
                              <w:marLeft w:val="0"/>
                              <w:marRight w:val="0"/>
                              <w:marTop w:val="0"/>
                              <w:marBottom w:val="0"/>
                              <w:divBdr>
                                <w:top w:val="none" w:sz="0" w:space="0" w:color="auto"/>
                                <w:left w:val="none" w:sz="0" w:space="0" w:color="auto"/>
                                <w:bottom w:val="none" w:sz="0" w:space="0" w:color="auto"/>
                                <w:right w:val="none" w:sz="0" w:space="0" w:color="auto"/>
                              </w:divBdr>
                            </w:div>
                            <w:div w:id="1442795765">
                              <w:marLeft w:val="0"/>
                              <w:marRight w:val="0"/>
                              <w:marTop w:val="0"/>
                              <w:marBottom w:val="0"/>
                              <w:divBdr>
                                <w:top w:val="none" w:sz="0" w:space="0" w:color="auto"/>
                                <w:left w:val="none" w:sz="0" w:space="0" w:color="auto"/>
                                <w:bottom w:val="none" w:sz="0" w:space="0" w:color="auto"/>
                                <w:right w:val="none" w:sz="0" w:space="0" w:color="auto"/>
                              </w:divBdr>
                              <w:divsChild>
                                <w:div w:id="796724294">
                                  <w:marLeft w:val="0"/>
                                  <w:marRight w:val="0"/>
                                  <w:marTop w:val="0"/>
                                  <w:marBottom w:val="0"/>
                                  <w:divBdr>
                                    <w:top w:val="none" w:sz="0" w:space="0" w:color="auto"/>
                                    <w:left w:val="none" w:sz="0" w:space="0" w:color="auto"/>
                                    <w:bottom w:val="none" w:sz="0" w:space="0" w:color="auto"/>
                                    <w:right w:val="none" w:sz="0" w:space="0" w:color="auto"/>
                                  </w:divBdr>
                                  <w:divsChild>
                                    <w:div w:id="227888952">
                                      <w:marLeft w:val="0"/>
                                      <w:marRight w:val="0"/>
                                      <w:marTop w:val="0"/>
                                      <w:marBottom w:val="0"/>
                                      <w:divBdr>
                                        <w:top w:val="none" w:sz="0" w:space="0" w:color="auto"/>
                                        <w:left w:val="none" w:sz="0" w:space="0" w:color="auto"/>
                                        <w:bottom w:val="none" w:sz="0" w:space="0" w:color="auto"/>
                                        <w:right w:val="none" w:sz="0" w:space="0" w:color="auto"/>
                                      </w:divBdr>
                                      <w:divsChild>
                                        <w:div w:id="640040155">
                                          <w:marLeft w:val="0"/>
                                          <w:marRight w:val="0"/>
                                          <w:marTop w:val="0"/>
                                          <w:marBottom w:val="0"/>
                                          <w:divBdr>
                                            <w:top w:val="none" w:sz="0" w:space="0" w:color="auto"/>
                                            <w:left w:val="none" w:sz="0" w:space="0" w:color="auto"/>
                                            <w:bottom w:val="none" w:sz="0" w:space="0" w:color="auto"/>
                                            <w:right w:val="none" w:sz="0" w:space="0" w:color="auto"/>
                                          </w:divBdr>
                                        </w:div>
                                        <w:div w:id="1093282609">
                                          <w:marLeft w:val="0"/>
                                          <w:marRight w:val="0"/>
                                          <w:marTop w:val="0"/>
                                          <w:marBottom w:val="0"/>
                                          <w:divBdr>
                                            <w:top w:val="none" w:sz="0" w:space="0" w:color="auto"/>
                                            <w:left w:val="none" w:sz="0" w:space="0" w:color="auto"/>
                                            <w:bottom w:val="none" w:sz="0" w:space="0" w:color="auto"/>
                                            <w:right w:val="none" w:sz="0" w:space="0" w:color="auto"/>
                                          </w:divBdr>
                                        </w:div>
                                      </w:divsChild>
                                    </w:div>
                                    <w:div w:id="92222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2840089">
      <w:bodyDiv w:val="1"/>
      <w:marLeft w:val="0"/>
      <w:marRight w:val="0"/>
      <w:marTop w:val="0"/>
      <w:marBottom w:val="0"/>
      <w:divBdr>
        <w:top w:val="none" w:sz="0" w:space="0" w:color="auto"/>
        <w:left w:val="none" w:sz="0" w:space="0" w:color="auto"/>
        <w:bottom w:val="none" w:sz="0" w:space="0" w:color="auto"/>
        <w:right w:val="none" w:sz="0" w:space="0" w:color="auto"/>
      </w:divBdr>
    </w:div>
    <w:div w:id="162761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yobearings.cz/kariera/gdpr/" TargetMode="External"/><Relationship Id="rId3" Type="http://schemas.openxmlformats.org/officeDocument/2006/relationships/settings" Target="settings.xml"/><Relationship Id="rId7" Type="http://schemas.openxmlformats.org/officeDocument/2006/relationships/hyperlink" Target="mailto:katerina.kramplova@jtek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3087</Words>
  <Characters>18215</Characters>
  <Application>Microsoft Office Word</Application>
  <DocSecurity>0</DocSecurity>
  <Lines>151</Lines>
  <Paragraphs>42</Paragraphs>
  <ScaleCrop>false</ScaleCrop>
  <HeadingPairs>
    <vt:vector size="2" baseType="variant">
      <vt:variant>
        <vt:lpstr>Název</vt:lpstr>
      </vt:variant>
      <vt:variant>
        <vt:i4>1</vt:i4>
      </vt:variant>
    </vt:vector>
  </HeadingPairs>
  <TitlesOfParts>
    <vt:vector size="1" baseType="lpstr">
      <vt:lpstr/>
    </vt:vector>
  </TitlesOfParts>
  <Company>JTEKT</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 IT</dc:creator>
  <cp:keywords/>
  <dc:description/>
  <cp:lastModifiedBy>Kramplova, Katerina</cp:lastModifiedBy>
  <cp:revision>19</cp:revision>
  <cp:lastPrinted>2019-02-12T07:30:00Z</cp:lastPrinted>
  <dcterms:created xsi:type="dcterms:W3CDTF">2018-12-11T12:51:00Z</dcterms:created>
  <dcterms:modified xsi:type="dcterms:W3CDTF">2019-02-12T07:30:00Z</dcterms:modified>
</cp:coreProperties>
</file>